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6" w:rsidRDefault="00DE579D" w:rsidP="00DE579D">
      <w:pPr>
        <w:jc w:val="right"/>
      </w:pPr>
      <w:r>
        <w:rPr>
          <w:noProof/>
        </w:rPr>
        <w:drawing>
          <wp:inline distT="0" distB="0" distL="0" distR="0" wp14:anchorId="3F171E1C" wp14:editId="74EADC94">
            <wp:extent cx="3060700" cy="143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6D6" w:rsidRDefault="00C15801" w:rsidP="00C625DB">
      <w:pPr>
        <w:jc w:val="center"/>
        <w:rPr>
          <w:b/>
        </w:rPr>
      </w:pPr>
      <w:r>
        <w:rPr>
          <w:b/>
        </w:rPr>
        <w:t>Контрольно-измерительный материал</w:t>
      </w:r>
      <w:r w:rsidR="00C625DB" w:rsidRPr="00C625DB">
        <w:rPr>
          <w:b/>
        </w:rPr>
        <w:t xml:space="preserve"> к промежуточ</w:t>
      </w:r>
      <w:r w:rsidR="00C625DB">
        <w:rPr>
          <w:b/>
        </w:rPr>
        <w:t xml:space="preserve">ной аттестации </w:t>
      </w:r>
    </w:p>
    <w:p w:rsidR="00074D15" w:rsidRDefault="008536D6" w:rsidP="00C625DB">
      <w:pPr>
        <w:jc w:val="center"/>
        <w:rPr>
          <w:b/>
        </w:rPr>
      </w:pPr>
      <w:r>
        <w:rPr>
          <w:b/>
        </w:rPr>
        <w:t>п</w:t>
      </w:r>
      <w:r w:rsidR="00C625DB">
        <w:rPr>
          <w:b/>
        </w:rPr>
        <w:t>о</w:t>
      </w:r>
      <w:r>
        <w:rPr>
          <w:b/>
        </w:rPr>
        <w:t xml:space="preserve"> </w:t>
      </w:r>
      <w:r w:rsidR="00F94BBD">
        <w:rPr>
          <w:b/>
        </w:rPr>
        <w:t>немецкому языку</w:t>
      </w:r>
      <w:r w:rsidR="00074D15">
        <w:rPr>
          <w:b/>
        </w:rPr>
        <w:t xml:space="preserve"> в</w:t>
      </w:r>
      <w:r w:rsidR="00DE24C8">
        <w:rPr>
          <w:b/>
        </w:rPr>
        <w:t xml:space="preserve"> 7</w:t>
      </w:r>
      <w:r w:rsidR="00F94BBD">
        <w:rPr>
          <w:b/>
        </w:rPr>
        <w:t xml:space="preserve"> </w:t>
      </w:r>
      <w:r w:rsidR="00C625DB" w:rsidRPr="00C625DB">
        <w:rPr>
          <w:b/>
        </w:rPr>
        <w:t>классе МОУ «</w:t>
      </w:r>
      <w:r w:rsidR="00B56A9A">
        <w:rPr>
          <w:b/>
        </w:rPr>
        <w:t>О</w:t>
      </w:r>
      <w:r w:rsidR="000C4101">
        <w:rPr>
          <w:b/>
        </w:rPr>
        <w:t>ОШ</w:t>
      </w:r>
      <w:r w:rsidR="00C625DB" w:rsidRPr="00C625DB">
        <w:rPr>
          <w:b/>
        </w:rPr>
        <w:t xml:space="preserve"> п. </w:t>
      </w:r>
      <w:r w:rsidR="00B56A9A">
        <w:rPr>
          <w:b/>
        </w:rPr>
        <w:t>Чикшино</w:t>
      </w:r>
      <w:r w:rsidR="000C4101">
        <w:rPr>
          <w:b/>
        </w:rPr>
        <w:t>»</w:t>
      </w:r>
    </w:p>
    <w:p w:rsidR="00C625DB" w:rsidRDefault="00C625DB"/>
    <w:p w:rsidR="008536D6" w:rsidRDefault="00C625DB" w:rsidP="008536D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</w:t>
      </w:r>
      <w:r w:rsidR="00F94BBD">
        <w:rPr>
          <w:b/>
        </w:rPr>
        <w:t xml:space="preserve"> </w:t>
      </w:r>
      <w:r w:rsidRPr="00C625DB">
        <w:rPr>
          <w:b/>
        </w:rPr>
        <w:t>Цель работы:</w:t>
      </w:r>
    </w:p>
    <w:p w:rsidR="00225D2A" w:rsidRPr="008536D6" w:rsidRDefault="00BA1823" w:rsidP="008536D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Контроль полученных в течение учебного года знаний и приобретённых умений и навыков.</w:t>
      </w:r>
      <w:r w:rsidR="00225D2A" w:rsidRPr="00225D2A">
        <w:t xml:space="preserve"> </w:t>
      </w:r>
    </w:p>
    <w:p w:rsidR="007229E6" w:rsidRDefault="007229E6" w:rsidP="00C625DB">
      <w:pPr>
        <w:rPr>
          <w:b/>
        </w:rPr>
      </w:pPr>
    </w:p>
    <w:p w:rsidR="00C625DB" w:rsidRDefault="00C625DB" w:rsidP="00C625DB">
      <w:pPr>
        <w:tabs>
          <w:tab w:val="left" w:pos="1695"/>
        </w:tabs>
        <w:rPr>
          <w:b/>
          <w:bCs/>
          <w:iCs/>
        </w:rPr>
      </w:pPr>
      <w:r>
        <w:rPr>
          <w:b/>
        </w:rPr>
        <w:t>2.</w:t>
      </w:r>
      <w:r w:rsidRPr="00C625DB">
        <w:rPr>
          <w:b/>
          <w:bCs/>
          <w:iCs/>
        </w:rPr>
        <w:t xml:space="preserve"> Форма проведения:</w:t>
      </w:r>
      <w:r w:rsidR="007D01FC">
        <w:rPr>
          <w:b/>
          <w:bCs/>
          <w:iCs/>
        </w:rPr>
        <w:t xml:space="preserve"> </w:t>
      </w:r>
      <w:r w:rsidR="007D01FC" w:rsidRPr="007D01FC">
        <w:rPr>
          <w:bCs/>
          <w:iCs/>
        </w:rPr>
        <w:t>комбинированная</w:t>
      </w:r>
      <w:r w:rsidR="007D01FC">
        <w:rPr>
          <w:b/>
          <w:bCs/>
          <w:iCs/>
        </w:rPr>
        <w:t xml:space="preserve"> </w:t>
      </w:r>
      <w:r w:rsidRPr="00C625DB">
        <w:rPr>
          <w:b/>
          <w:bCs/>
          <w:iCs/>
        </w:rPr>
        <w:t xml:space="preserve"> </w:t>
      </w:r>
      <w:r w:rsidR="00FF2974" w:rsidRPr="008536D6">
        <w:rPr>
          <w:bCs/>
          <w:iCs/>
        </w:rPr>
        <w:t>контрольная</w:t>
      </w:r>
      <w:r w:rsidR="00DE24C8">
        <w:rPr>
          <w:bCs/>
          <w:iCs/>
        </w:rPr>
        <w:t xml:space="preserve"> </w:t>
      </w:r>
      <w:r w:rsidR="00FF2974" w:rsidRPr="008536D6">
        <w:rPr>
          <w:bCs/>
          <w:iCs/>
        </w:rPr>
        <w:t xml:space="preserve"> </w:t>
      </w:r>
      <w:r w:rsidR="00F94BBD" w:rsidRPr="008536D6">
        <w:rPr>
          <w:bCs/>
          <w:iCs/>
        </w:rPr>
        <w:t>работа</w:t>
      </w:r>
      <w:r w:rsidR="00BA1823">
        <w:rPr>
          <w:bCs/>
          <w:iCs/>
        </w:rPr>
        <w:t xml:space="preserve">. </w:t>
      </w:r>
      <w:r w:rsidR="00E65EDC">
        <w:rPr>
          <w:b/>
          <w:bCs/>
          <w:iCs/>
        </w:rPr>
        <w:t xml:space="preserve"> </w:t>
      </w:r>
    </w:p>
    <w:p w:rsidR="007229E6" w:rsidRPr="00074D15" w:rsidRDefault="007229E6" w:rsidP="00C625DB">
      <w:pPr>
        <w:tabs>
          <w:tab w:val="left" w:pos="1695"/>
        </w:tabs>
      </w:pPr>
    </w:p>
    <w:p w:rsidR="00C625DB" w:rsidRDefault="00C625DB" w:rsidP="00C625DB">
      <w:r>
        <w:rPr>
          <w:b/>
        </w:rPr>
        <w:t>3.</w:t>
      </w:r>
      <w:r w:rsidR="00F94BBD">
        <w:rPr>
          <w:b/>
        </w:rPr>
        <w:t xml:space="preserve"> </w:t>
      </w:r>
      <w:r w:rsidRPr="00C625DB">
        <w:rPr>
          <w:b/>
        </w:rPr>
        <w:t>Аттестационный материал составлен на основе</w:t>
      </w:r>
      <w:r w:rsidRPr="00C625DB">
        <w:t xml:space="preserve"> УМК </w:t>
      </w:r>
      <w:r w:rsidR="00F94BBD">
        <w:t>Бим И.Л.</w:t>
      </w:r>
      <w:r w:rsidR="00DE24C8">
        <w:t xml:space="preserve"> 7</w:t>
      </w:r>
      <w:r w:rsidR="00A0756B">
        <w:t xml:space="preserve"> класс</w:t>
      </w:r>
      <w:r w:rsidR="00BA1823">
        <w:t>.</w:t>
      </w:r>
    </w:p>
    <w:p w:rsidR="007229E6" w:rsidRPr="00C625DB" w:rsidRDefault="007229E6" w:rsidP="00C625DB"/>
    <w:p w:rsidR="005D0312" w:rsidRDefault="00C625DB" w:rsidP="00C625DB">
      <w:pPr>
        <w:widowControl w:val="0"/>
        <w:autoSpaceDE w:val="0"/>
        <w:autoSpaceDN w:val="0"/>
        <w:adjustRightInd w:val="0"/>
      </w:pPr>
      <w:r>
        <w:rPr>
          <w:b/>
        </w:rPr>
        <w:t>4.</w:t>
      </w:r>
      <w:r w:rsidR="00F94BBD">
        <w:rPr>
          <w:b/>
        </w:rPr>
        <w:t xml:space="preserve"> </w:t>
      </w:r>
      <w:r w:rsidRPr="00C625DB">
        <w:rPr>
          <w:b/>
        </w:rPr>
        <w:t>Время проведения работы</w:t>
      </w:r>
      <w:r>
        <w:rPr>
          <w:b/>
        </w:rPr>
        <w:t>:</w:t>
      </w:r>
      <w:r w:rsidR="007D01FC">
        <w:t xml:space="preserve"> 3</w:t>
      </w:r>
      <w:r w:rsidR="00BA1823">
        <w:t>5</w:t>
      </w:r>
      <w:r w:rsidRPr="00C625DB">
        <w:t xml:space="preserve"> минут. </w:t>
      </w:r>
    </w:p>
    <w:p w:rsidR="00C625DB" w:rsidRDefault="005D0312" w:rsidP="00C625DB">
      <w:pPr>
        <w:widowControl w:val="0"/>
        <w:autoSpaceDE w:val="0"/>
        <w:autoSpaceDN w:val="0"/>
        <w:adjustRightInd w:val="0"/>
      </w:pPr>
      <w:r>
        <w:t xml:space="preserve">    </w:t>
      </w:r>
      <w:r w:rsidR="00C625DB" w:rsidRPr="00C625DB">
        <w:t>Работу рекомендуется проводить на втором</w:t>
      </w:r>
      <w:r w:rsidR="00BA1823">
        <w:t xml:space="preserve"> или</w:t>
      </w:r>
      <w:r>
        <w:t xml:space="preserve"> </w:t>
      </w:r>
      <w:r w:rsidR="00C625DB" w:rsidRPr="00C625DB">
        <w:t>третьем</w:t>
      </w:r>
      <w:r>
        <w:t xml:space="preserve"> </w:t>
      </w:r>
      <w:r w:rsidR="00C625DB" w:rsidRPr="00C625DB">
        <w:t xml:space="preserve"> уроке.</w:t>
      </w:r>
    </w:p>
    <w:p w:rsidR="007229E6" w:rsidRDefault="007229E6" w:rsidP="00C625DB">
      <w:pPr>
        <w:widowControl w:val="0"/>
        <w:autoSpaceDE w:val="0"/>
        <w:autoSpaceDN w:val="0"/>
        <w:adjustRightInd w:val="0"/>
      </w:pPr>
    </w:p>
    <w:p w:rsidR="00C625DB" w:rsidRDefault="00C625DB" w:rsidP="00C625DB">
      <w:pPr>
        <w:widowControl w:val="0"/>
        <w:autoSpaceDE w:val="0"/>
        <w:autoSpaceDN w:val="0"/>
        <w:adjustRightInd w:val="0"/>
      </w:pPr>
      <w:r>
        <w:rPr>
          <w:b/>
        </w:rPr>
        <w:t>5.</w:t>
      </w:r>
      <w:r w:rsidR="00F94BBD">
        <w:rPr>
          <w:b/>
        </w:rPr>
        <w:t xml:space="preserve"> </w:t>
      </w:r>
      <w:r w:rsidRPr="00C625DB">
        <w:rPr>
          <w:b/>
        </w:rPr>
        <w:t>Этапы проведения работы</w:t>
      </w:r>
      <w:r w:rsidRPr="00C625DB">
        <w:t>:</w:t>
      </w:r>
    </w:p>
    <w:p w:rsidR="004325E2" w:rsidRPr="00C625DB" w:rsidRDefault="004325E2" w:rsidP="00C625DB">
      <w:pPr>
        <w:widowControl w:val="0"/>
        <w:autoSpaceDE w:val="0"/>
        <w:autoSpaceDN w:val="0"/>
        <w:adjustRightInd w:val="0"/>
      </w:pPr>
    </w:p>
    <w:tbl>
      <w:tblPr>
        <w:tblW w:w="96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8"/>
        <w:gridCol w:w="1548"/>
      </w:tblGrid>
      <w:tr w:rsidR="00C625DB" w:rsidRPr="00C625DB" w:rsidTr="00F94BBD">
        <w:trPr>
          <w:cantSplit/>
          <w:jc w:val="center"/>
        </w:trPr>
        <w:tc>
          <w:tcPr>
            <w:tcW w:w="8148" w:type="dxa"/>
            <w:vAlign w:val="center"/>
          </w:tcPr>
          <w:p w:rsidR="00C625DB" w:rsidRPr="00C625DB" w:rsidRDefault="005D0312" w:rsidP="00C625DB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="008536D6">
              <w:t xml:space="preserve"> В</w:t>
            </w:r>
            <w:r w:rsidR="00C625DB" w:rsidRPr="00C625DB">
              <w:t>водный инструктаж для дете</w:t>
            </w:r>
            <w:r>
              <w:t>й об особенностях данной работы</w:t>
            </w:r>
            <w:r w:rsidR="00CF6B77">
              <w:t>.</w:t>
            </w:r>
          </w:p>
        </w:tc>
        <w:tc>
          <w:tcPr>
            <w:tcW w:w="1548" w:type="dxa"/>
            <w:vAlign w:val="center"/>
          </w:tcPr>
          <w:p w:rsidR="00C625DB" w:rsidRPr="00C625DB" w:rsidRDefault="00CF6B77" w:rsidP="00C625DB">
            <w:pPr>
              <w:widowControl w:val="0"/>
              <w:autoSpaceDE w:val="0"/>
              <w:autoSpaceDN w:val="0"/>
              <w:adjustRightInd w:val="0"/>
            </w:pPr>
            <w:r>
              <w:t>3 минуты</w:t>
            </w:r>
          </w:p>
        </w:tc>
      </w:tr>
      <w:tr w:rsidR="00C625DB" w:rsidRPr="00C625DB" w:rsidTr="00F94BBD">
        <w:trPr>
          <w:cantSplit/>
          <w:jc w:val="center"/>
        </w:trPr>
        <w:tc>
          <w:tcPr>
            <w:tcW w:w="8148" w:type="dxa"/>
            <w:vAlign w:val="center"/>
          </w:tcPr>
          <w:p w:rsidR="00C625DB" w:rsidRPr="00C625DB" w:rsidRDefault="005D0312" w:rsidP="00FE5657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="008536D6">
              <w:t>З</w:t>
            </w:r>
            <w:r w:rsidR="00C625DB" w:rsidRPr="00C625DB">
              <w:t>аполнение титульного листа</w:t>
            </w:r>
            <w:r w:rsidR="00CF6B77">
              <w:t>.</w:t>
            </w:r>
            <w:r w:rsidR="00C625DB" w:rsidRPr="00C625DB">
              <w:t xml:space="preserve"> </w:t>
            </w:r>
          </w:p>
        </w:tc>
        <w:tc>
          <w:tcPr>
            <w:tcW w:w="1548" w:type="dxa"/>
            <w:vAlign w:val="center"/>
          </w:tcPr>
          <w:p w:rsidR="00C625DB" w:rsidRPr="00C625DB" w:rsidRDefault="00CF6B77" w:rsidP="00C625DB">
            <w:pPr>
              <w:widowControl w:val="0"/>
              <w:autoSpaceDE w:val="0"/>
              <w:autoSpaceDN w:val="0"/>
              <w:adjustRightInd w:val="0"/>
            </w:pPr>
            <w:r>
              <w:t>2-</w:t>
            </w:r>
            <w:r w:rsidR="004325E2">
              <w:t>3</w:t>
            </w:r>
            <w:r w:rsidR="00C625DB" w:rsidRPr="00C625DB">
              <w:t xml:space="preserve"> минуты</w:t>
            </w:r>
          </w:p>
        </w:tc>
      </w:tr>
      <w:tr w:rsidR="00C625DB" w:rsidRPr="00C625DB" w:rsidTr="00F94BBD">
        <w:trPr>
          <w:cantSplit/>
          <w:jc w:val="center"/>
        </w:trPr>
        <w:tc>
          <w:tcPr>
            <w:tcW w:w="8148" w:type="dxa"/>
            <w:vAlign w:val="center"/>
          </w:tcPr>
          <w:p w:rsidR="00C625DB" w:rsidRPr="00C625DB" w:rsidRDefault="005D0312" w:rsidP="00C625DB">
            <w:pPr>
              <w:widowControl w:val="0"/>
              <w:autoSpaceDE w:val="0"/>
              <w:autoSpaceDN w:val="0"/>
              <w:adjustRightInd w:val="0"/>
            </w:pPr>
            <w:r>
              <w:t xml:space="preserve">3. </w:t>
            </w:r>
            <w:r w:rsidR="008536D6">
              <w:t>В</w:t>
            </w:r>
            <w:r w:rsidR="00C625DB" w:rsidRPr="00C625DB">
              <w:t>ыполнение работы:</w:t>
            </w:r>
          </w:p>
        </w:tc>
        <w:tc>
          <w:tcPr>
            <w:tcW w:w="1548" w:type="dxa"/>
            <w:vAlign w:val="center"/>
          </w:tcPr>
          <w:p w:rsidR="00C625DB" w:rsidRPr="00C625DB" w:rsidRDefault="007D01FC" w:rsidP="00C625D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4D7C1B">
              <w:t>7 минут</w:t>
            </w:r>
          </w:p>
        </w:tc>
      </w:tr>
      <w:tr w:rsidR="00C625DB" w:rsidRPr="00C625DB" w:rsidTr="00F94BBD">
        <w:trPr>
          <w:cantSplit/>
          <w:jc w:val="center"/>
        </w:trPr>
        <w:tc>
          <w:tcPr>
            <w:tcW w:w="8148" w:type="dxa"/>
            <w:vAlign w:val="center"/>
          </w:tcPr>
          <w:p w:rsidR="005D0312" w:rsidRDefault="005D0312" w:rsidP="00C625DB">
            <w:pPr>
              <w:widowControl w:val="0"/>
              <w:autoSpaceDE w:val="0"/>
              <w:autoSpaceDN w:val="0"/>
              <w:adjustRightInd w:val="0"/>
              <w:ind w:left="347"/>
            </w:pPr>
            <w:r>
              <w:t xml:space="preserve"> </w:t>
            </w:r>
            <w:proofErr w:type="gramStart"/>
            <w:r>
              <w:t xml:space="preserve">3.1. </w:t>
            </w:r>
            <w:r w:rsidR="00C625DB" w:rsidRPr="00C625DB">
              <w:t xml:space="preserve">прочтение заданий про себя (приступать к чтению заданий учащиеся </w:t>
            </w:r>
            <w:r>
              <w:t xml:space="preserve">  </w:t>
            </w:r>
            <w:proofErr w:type="gramEnd"/>
          </w:p>
          <w:p w:rsidR="00C625DB" w:rsidRPr="00C625DB" w:rsidRDefault="005D0312" w:rsidP="00C625DB">
            <w:pPr>
              <w:widowControl w:val="0"/>
              <w:autoSpaceDE w:val="0"/>
              <w:autoSpaceDN w:val="0"/>
              <w:adjustRightInd w:val="0"/>
              <w:ind w:left="347"/>
            </w:pPr>
            <w:r>
              <w:t xml:space="preserve">        </w:t>
            </w:r>
            <w:r w:rsidR="00C625DB" w:rsidRPr="00C625DB">
              <w:t>начинают од</w:t>
            </w:r>
            <w:r>
              <w:t>новременно, по сигналу учителя)</w:t>
            </w:r>
            <w:r w:rsidR="00CF6B77">
              <w:t>;</w:t>
            </w:r>
          </w:p>
        </w:tc>
        <w:tc>
          <w:tcPr>
            <w:tcW w:w="1548" w:type="dxa"/>
            <w:vAlign w:val="center"/>
          </w:tcPr>
          <w:p w:rsidR="00C625DB" w:rsidRPr="00C625DB" w:rsidRDefault="00C625DB" w:rsidP="00C625DB">
            <w:pPr>
              <w:widowControl w:val="0"/>
              <w:autoSpaceDE w:val="0"/>
              <w:autoSpaceDN w:val="0"/>
              <w:adjustRightInd w:val="0"/>
              <w:ind w:right="-250"/>
            </w:pPr>
            <w:r w:rsidRPr="00C625DB">
              <w:t>3 минуты</w:t>
            </w:r>
          </w:p>
        </w:tc>
      </w:tr>
      <w:tr w:rsidR="00C625DB" w:rsidRPr="00C625DB" w:rsidTr="00F94BBD">
        <w:trPr>
          <w:cantSplit/>
          <w:jc w:val="center"/>
        </w:trPr>
        <w:tc>
          <w:tcPr>
            <w:tcW w:w="8148" w:type="dxa"/>
            <w:vAlign w:val="center"/>
          </w:tcPr>
          <w:p w:rsidR="00C625DB" w:rsidRPr="00C625DB" w:rsidRDefault="00CF6B77" w:rsidP="00C625DB">
            <w:pPr>
              <w:widowControl w:val="0"/>
              <w:autoSpaceDE w:val="0"/>
              <w:autoSpaceDN w:val="0"/>
              <w:adjustRightInd w:val="0"/>
              <w:ind w:left="347"/>
            </w:pPr>
            <w:r>
              <w:t>3.2. выполнение заданий.</w:t>
            </w:r>
          </w:p>
        </w:tc>
        <w:tc>
          <w:tcPr>
            <w:tcW w:w="1548" w:type="dxa"/>
            <w:vAlign w:val="center"/>
          </w:tcPr>
          <w:p w:rsidR="00C625DB" w:rsidRPr="00C625DB" w:rsidRDefault="00A843E8" w:rsidP="00C625DB">
            <w:pPr>
              <w:widowControl w:val="0"/>
              <w:autoSpaceDE w:val="0"/>
              <w:autoSpaceDN w:val="0"/>
              <w:adjustRightInd w:val="0"/>
            </w:pPr>
            <w:r>
              <w:t>24 минуты</w:t>
            </w:r>
          </w:p>
        </w:tc>
      </w:tr>
    </w:tbl>
    <w:p w:rsidR="004325E2" w:rsidRDefault="004325E2" w:rsidP="00FF3B17">
      <w:pPr>
        <w:rPr>
          <w:b/>
        </w:rPr>
      </w:pPr>
    </w:p>
    <w:p w:rsidR="00FF3B17" w:rsidRPr="00C625DB" w:rsidRDefault="00FF3B17" w:rsidP="00FF3B17">
      <w:pPr>
        <w:rPr>
          <w:b/>
        </w:rPr>
      </w:pPr>
      <w:r w:rsidRPr="00FF2974">
        <w:rPr>
          <w:b/>
        </w:rPr>
        <w:t>6</w:t>
      </w:r>
      <w:r w:rsidRPr="00C625DB">
        <w:rPr>
          <w:b/>
        </w:rPr>
        <w:t>.</w:t>
      </w:r>
      <w:r>
        <w:rPr>
          <w:b/>
        </w:rPr>
        <w:t xml:space="preserve"> </w:t>
      </w:r>
      <w:r w:rsidRPr="00C625DB">
        <w:rPr>
          <w:b/>
        </w:rPr>
        <w:t>Спецификация работы</w:t>
      </w:r>
      <w:r w:rsidR="007229E6">
        <w:rPr>
          <w:b/>
        </w:rPr>
        <w:t xml:space="preserve"> </w:t>
      </w:r>
    </w:p>
    <w:tbl>
      <w:tblPr>
        <w:tblpPr w:leftFromText="181" w:rightFromText="18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229E6" w:rsidRPr="008536D6" w:rsidTr="00FF3B17">
        <w:tc>
          <w:tcPr>
            <w:tcW w:w="0" w:type="auto"/>
          </w:tcPr>
          <w:p w:rsidR="007229E6" w:rsidRPr="008536D6" w:rsidRDefault="0014180F" w:rsidP="00FF3B1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компетенция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14180F" w:rsidP="00FF3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1.Овладение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вокабуляром</w:t>
            </w:r>
            <w:proofErr w:type="spellEnd"/>
            <w:r w:rsidR="007229E6" w:rsidRPr="0085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14180F" w:rsidP="007D0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2.Владение </w:t>
            </w:r>
            <w:r w:rsidR="007D01FC">
              <w:rPr>
                <w:rFonts w:ascii="Times New Roman" w:hAnsi="Times New Roman" w:cs="Times New Roman"/>
                <w:sz w:val="24"/>
                <w:szCs w:val="24"/>
              </w:rPr>
              <w:t>элементарными стратегиями выполнения тестовых заданий.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7D01FC" w:rsidP="007D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3.Умение понимать и выполнять учебные задачи в соответствии с типом задания и форматом теста</w:t>
            </w:r>
            <w:r w:rsidR="00B7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B70318" w:rsidP="00FF3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29E6" w:rsidRPr="008536D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режиме времени.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B70318" w:rsidP="00FF3B1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B70318" w:rsidP="00FF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29E6" w:rsidRPr="008536D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основные значения изученных лексических единиц. </w:t>
            </w:r>
            <w:r w:rsidR="007229E6" w:rsidRPr="0085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B70318" w:rsidP="00FF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2.Знание основных способов </w:t>
            </w:r>
            <w:r w:rsidR="00B0172C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</w:tc>
      </w:tr>
      <w:tr w:rsidR="007229E6" w:rsidRPr="008536D6" w:rsidTr="00575010">
        <w:trPr>
          <w:trHeight w:val="393"/>
        </w:trPr>
        <w:tc>
          <w:tcPr>
            <w:tcW w:w="0" w:type="auto"/>
          </w:tcPr>
          <w:p w:rsidR="00B0172C" w:rsidRPr="008536D6" w:rsidRDefault="00B0172C" w:rsidP="00B01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3.Знание признаков изученных грамматических явлений.</w:t>
            </w:r>
          </w:p>
          <w:p w:rsidR="007229E6" w:rsidRPr="008536D6" w:rsidRDefault="007229E6" w:rsidP="00FF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7229E6" w:rsidP="00FF3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="00B0172C">
              <w:rPr>
                <w:rFonts w:ascii="Times New Roman" w:hAnsi="Times New Roman" w:cs="Times New Roman"/>
                <w:sz w:val="24"/>
                <w:szCs w:val="24"/>
              </w:rPr>
              <w:t>ая компетенция.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B0172C" w:rsidP="004D7C1B">
            <w:r>
              <w:t>1.</w:t>
            </w:r>
            <w:r w:rsidR="007229E6" w:rsidRPr="008536D6">
              <w:t>Умение</w:t>
            </w:r>
            <w:r>
              <w:t xml:space="preserve"> понимать несложные аутентичные тексты разных жанров и с</w:t>
            </w:r>
            <w:r w:rsidR="004D7C1B">
              <w:t>т</w:t>
            </w:r>
            <w:r>
              <w:t>иле</w:t>
            </w:r>
            <w:r w:rsidR="004D7C1B">
              <w:t>й.</w:t>
            </w:r>
            <w:r w:rsidR="007229E6" w:rsidRPr="008536D6">
              <w:t xml:space="preserve"> 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4D7C1B" w:rsidP="004D7C1B">
            <w:r>
              <w:t>2.</w:t>
            </w:r>
            <w:r w:rsidR="007229E6" w:rsidRPr="008536D6">
              <w:t>Умение</w:t>
            </w:r>
            <w:r>
              <w:t xml:space="preserve"> выделять для себя значимую информацию.</w:t>
            </w:r>
          </w:p>
        </w:tc>
      </w:tr>
      <w:tr w:rsidR="007229E6" w:rsidRPr="008536D6" w:rsidTr="00FF3B17">
        <w:tc>
          <w:tcPr>
            <w:tcW w:w="0" w:type="auto"/>
          </w:tcPr>
          <w:p w:rsidR="007229E6" w:rsidRPr="008536D6" w:rsidRDefault="004D7C1B" w:rsidP="00FF3B17">
            <w:r>
              <w:t>3.</w:t>
            </w:r>
            <w:r w:rsidR="007229E6" w:rsidRPr="008536D6">
              <w:t>Умение</w:t>
            </w:r>
            <w:r>
              <w:t xml:space="preserve"> анализировать содержащуюся в тексте информацию и сравнивать её с заданием</w:t>
            </w:r>
            <w:r w:rsidR="007229E6" w:rsidRPr="008536D6">
              <w:t>.</w:t>
            </w:r>
          </w:p>
        </w:tc>
      </w:tr>
    </w:tbl>
    <w:p w:rsidR="00C625DB" w:rsidRPr="00C625DB" w:rsidRDefault="00C625DB" w:rsidP="00C625DB"/>
    <w:p w:rsidR="00007274" w:rsidRPr="00DB7DA2" w:rsidRDefault="00376419" w:rsidP="00C625DB">
      <w:pPr>
        <w:rPr>
          <w:b/>
        </w:rPr>
      </w:pPr>
      <w:r w:rsidRPr="00376419">
        <w:rPr>
          <w:b/>
        </w:rPr>
        <w:t>7</w:t>
      </w:r>
      <w:r w:rsidR="00074D15" w:rsidRPr="00074D15">
        <w:rPr>
          <w:b/>
        </w:rPr>
        <w:t xml:space="preserve">.Структура варианта проверочной работы </w:t>
      </w:r>
      <w:r w:rsidR="00007274">
        <w:rPr>
          <w:b/>
        </w:rPr>
        <w:t xml:space="preserve"> </w:t>
      </w:r>
    </w:p>
    <w:p w:rsidR="00FF3B17" w:rsidRDefault="00074D15" w:rsidP="00C625DB">
      <w:r>
        <w:t>Всего -</w:t>
      </w:r>
      <w:r w:rsidR="004D7C1B">
        <w:t>2</w:t>
      </w:r>
      <w:r w:rsidR="00FF3B17">
        <w:t xml:space="preserve"> задания. </w:t>
      </w:r>
    </w:p>
    <w:p w:rsidR="00074D15" w:rsidRDefault="00FF3B17" w:rsidP="00C625DB">
      <w:r>
        <w:t>В задании</w:t>
      </w:r>
      <w:r w:rsidR="00074D15">
        <w:t xml:space="preserve"> 1</w:t>
      </w:r>
      <w:r>
        <w:t>—выбрать один</w:t>
      </w:r>
      <w:r w:rsidR="004D7C1B">
        <w:t xml:space="preserve"> правильный вариант ответа; </w:t>
      </w:r>
    </w:p>
    <w:p w:rsidR="00C15801" w:rsidRDefault="00FF3B17" w:rsidP="00C625DB">
      <w:r>
        <w:t>в задании</w:t>
      </w:r>
      <w:r w:rsidR="00074D15">
        <w:t xml:space="preserve"> </w:t>
      </w:r>
      <w:r w:rsidR="00DB7DA2">
        <w:t>2 – альтернативный выбор</w:t>
      </w:r>
      <w:r w:rsidR="00A843E8">
        <w:t xml:space="preserve"> </w:t>
      </w:r>
      <w:r w:rsidR="00DB7DA2">
        <w:t>(верно/ неверно).</w:t>
      </w:r>
    </w:p>
    <w:p w:rsidR="00521B4F" w:rsidRDefault="00521B4F" w:rsidP="00C625DB">
      <w:pPr>
        <w:tabs>
          <w:tab w:val="left" w:pos="1695"/>
        </w:tabs>
        <w:rPr>
          <w:b/>
        </w:rPr>
      </w:pPr>
    </w:p>
    <w:p w:rsidR="00C625DB" w:rsidRDefault="00376419" w:rsidP="00C625DB">
      <w:pPr>
        <w:tabs>
          <w:tab w:val="left" w:pos="1695"/>
        </w:tabs>
        <w:rPr>
          <w:b/>
        </w:rPr>
      </w:pPr>
      <w:r w:rsidRPr="00376419">
        <w:rPr>
          <w:b/>
        </w:rPr>
        <w:t>8</w:t>
      </w:r>
      <w:r w:rsidR="00C625DB">
        <w:rPr>
          <w:b/>
        </w:rPr>
        <w:t>.</w:t>
      </w:r>
      <w:r w:rsidR="00C625DB" w:rsidRPr="00C625DB">
        <w:rPr>
          <w:b/>
        </w:rPr>
        <w:t>Критерии оценивания</w:t>
      </w:r>
      <w:r w:rsidR="00C625DB">
        <w:rPr>
          <w:b/>
        </w:rPr>
        <w:t>:</w:t>
      </w:r>
    </w:p>
    <w:p w:rsidR="00007274" w:rsidRPr="00027A51" w:rsidRDefault="001149F5" w:rsidP="00C625DB">
      <w:pPr>
        <w:tabs>
          <w:tab w:val="left" w:pos="1695"/>
        </w:tabs>
      </w:pPr>
      <w:r>
        <w:t>Выполнено 95</w:t>
      </w:r>
      <w:r w:rsidR="0054176C">
        <w:t xml:space="preserve"> </w:t>
      </w:r>
      <w:r>
        <w:t xml:space="preserve">- 100% работы - </w:t>
      </w:r>
      <w:r w:rsidR="00007274" w:rsidRPr="00027A51">
        <w:t>«5»</w:t>
      </w:r>
      <w:r>
        <w:t>;</w:t>
      </w:r>
    </w:p>
    <w:p w:rsidR="00007274" w:rsidRPr="00027A51" w:rsidRDefault="001149F5" w:rsidP="00C625DB">
      <w:pPr>
        <w:tabs>
          <w:tab w:val="left" w:pos="1695"/>
        </w:tabs>
      </w:pPr>
      <w:r>
        <w:t xml:space="preserve">80% - </w:t>
      </w:r>
      <w:r w:rsidR="00007274" w:rsidRPr="00027A51">
        <w:t>«4»</w:t>
      </w:r>
      <w:r>
        <w:t xml:space="preserve">; </w:t>
      </w:r>
    </w:p>
    <w:p w:rsidR="00007274" w:rsidRPr="00027A51" w:rsidRDefault="001149F5" w:rsidP="00C625DB">
      <w:pPr>
        <w:tabs>
          <w:tab w:val="left" w:pos="1695"/>
        </w:tabs>
      </w:pPr>
      <w:r>
        <w:lastRenderedPageBreak/>
        <w:t xml:space="preserve">65% - </w:t>
      </w:r>
      <w:r w:rsidR="00007274" w:rsidRPr="00027A51">
        <w:t>«3»</w:t>
      </w:r>
      <w:r>
        <w:t xml:space="preserve">; </w:t>
      </w:r>
    </w:p>
    <w:p w:rsidR="00007274" w:rsidRPr="00027A51" w:rsidRDefault="001149F5" w:rsidP="00C625DB">
      <w:pPr>
        <w:tabs>
          <w:tab w:val="left" w:pos="1695"/>
        </w:tabs>
      </w:pPr>
      <w:r>
        <w:t xml:space="preserve">Менее 65% - «2» </w:t>
      </w:r>
    </w:p>
    <w:p w:rsidR="007229E6" w:rsidRDefault="007229E6" w:rsidP="00C625DB">
      <w:pPr>
        <w:tabs>
          <w:tab w:val="left" w:pos="1695"/>
        </w:tabs>
        <w:rPr>
          <w:b/>
          <w:bCs/>
          <w:iCs/>
        </w:rPr>
      </w:pPr>
    </w:p>
    <w:p w:rsidR="00C625DB" w:rsidRDefault="00376419" w:rsidP="00C625DB">
      <w:pPr>
        <w:tabs>
          <w:tab w:val="left" w:pos="1695"/>
        </w:tabs>
        <w:rPr>
          <w:b/>
          <w:bCs/>
          <w:iCs/>
        </w:rPr>
      </w:pPr>
      <w:r w:rsidRPr="00376419">
        <w:rPr>
          <w:b/>
          <w:bCs/>
          <w:iCs/>
        </w:rPr>
        <w:t>9</w:t>
      </w:r>
      <w:r w:rsidR="00C625DB">
        <w:rPr>
          <w:b/>
          <w:bCs/>
          <w:iCs/>
        </w:rPr>
        <w:t>.</w:t>
      </w:r>
      <w:r w:rsidR="00E3610F">
        <w:rPr>
          <w:b/>
          <w:bCs/>
          <w:iCs/>
        </w:rPr>
        <w:t xml:space="preserve"> </w:t>
      </w:r>
      <w:r w:rsidR="00C625DB">
        <w:rPr>
          <w:b/>
          <w:bCs/>
          <w:iCs/>
        </w:rPr>
        <w:t>Контрольно- измерит</w:t>
      </w:r>
      <w:r w:rsidR="0081504C">
        <w:rPr>
          <w:b/>
          <w:bCs/>
          <w:iCs/>
        </w:rPr>
        <w:t xml:space="preserve">ельный материал </w:t>
      </w:r>
      <w:r w:rsidR="00BD2501">
        <w:rPr>
          <w:b/>
          <w:bCs/>
          <w:iCs/>
        </w:rPr>
        <w:t xml:space="preserve">                 </w:t>
      </w:r>
      <w:r w:rsidR="0081504C" w:rsidRPr="00027A51">
        <w:rPr>
          <w:bCs/>
          <w:iCs/>
        </w:rPr>
        <w:t>ПРИЛОЖЕНИЕ 1</w:t>
      </w:r>
    </w:p>
    <w:p w:rsidR="007229E6" w:rsidRDefault="007229E6" w:rsidP="00C625DB">
      <w:pPr>
        <w:tabs>
          <w:tab w:val="left" w:pos="1695"/>
        </w:tabs>
        <w:rPr>
          <w:b/>
          <w:bCs/>
          <w:iCs/>
        </w:rPr>
      </w:pPr>
    </w:p>
    <w:p w:rsidR="00C625DB" w:rsidRPr="00027A51" w:rsidRDefault="00376419" w:rsidP="00C625DB">
      <w:pPr>
        <w:tabs>
          <w:tab w:val="left" w:pos="1695"/>
        </w:tabs>
        <w:rPr>
          <w:bCs/>
          <w:iCs/>
        </w:rPr>
      </w:pPr>
      <w:r w:rsidRPr="00007274">
        <w:rPr>
          <w:b/>
          <w:bCs/>
          <w:iCs/>
        </w:rPr>
        <w:t>10</w:t>
      </w:r>
      <w:r w:rsidR="00C625DB">
        <w:rPr>
          <w:b/>
          <w:bCs/>
          <w:iCs/>
        </w:rPr>
        <w:t>.Ответы</w:t>
      </w:r>
      <w:r w:rsidR="0081504C">
        <w:rPr>
          <w:b/>
          <w:bCs/>
          <w:iCs/>
        </w:rPr>
        <w:t xml:space="preserve"> </w:t>
      </w:r>
      <w:r w:rsidR="00BD2501">
        <w:rPr>
          <w:b/>
          <w:bCs/>
          <w:iCs/>
        </w:rPr>
        <w:t xml:space="preserve">                                               </w:t>
      </w:r>
      <w:r w:rsidR="0081504C" w:rsidRPr="00027A51">
        <w:rPr>
          <w:bCs/>
          <w:iCs/>
        </w:rPr>
        <w:t>ПРИЛОЖЕНИЕ 2</w:t>
      </w:r>
    </w:p>
    <w:p w:rsidR="007229E6" w:rsidRDefault="007229E6" w:rsidP="00C625DB">
      <w:pPr>
        <w:tabs>
          <w:tab w:val="left" w:pos="1695"/>
        </w:tabs>
        <w:rPr>
          <w:b/>
          <w:bCs/>
          <w:iCs/>
        </w:rPr>
      </w:pPr>
    </w:p>
    <w:p w:rsidR="00E971D5" w:rsidRDefault="00376419" w:rsidP="00C625DB">
      <w:pPr>
        <w:tabs>
          <w:tab w:val="left" w:pos="1695"/>
        </w:tabs>
        <w:rPr>
          <w:b/>
          <w:bCs/>
          <w:iCs/>
        </w:rPr>
      </w:pPr>
      <w:r w:rsidRPr="00007274">
        <w:rPr>
          <w:b/>
          <w:bCs/>
          <w:iCs/>
        </w:rPr>
        <w:t>11</w:t>
      </w:r>
      <w:r w:rsidR="00E971D5">
        <w:rPr>
          <w:b/>
          <w:bCs/>
          <w:iCs/>
        </w:rPr>
        <w:t>.Литература</w:t>
      </w:r>
      <w:r w:rsidR="00007274">
        <w:rPr>
          <w:b/>
          <w:bCs/>
          <w:iCs/>
        </w:rPr>
        <w:t xml:space="preserve"> </w:t>
      </w:r>
    </w:p>
    <w:p w:rsidR="00007274" w:rsidRPr="008536D6" w:rsidRDefault="00007274" w:rsidP="008536D6">
      <w:pPr>
        <w:pStyle w:val="a6"/>
        <w:numPr>
          <w:ilvl w:val="0"/>
          <w:numId w:val="2"/>
        </w:numPr>
        <w:tabs>
          <w:tab w:val="left" w:pos="1695"/>
        </w:tabs>
        <w:rPr>
          <w:bCs/>
          <w:iCs/>
        </w:rPr>
      </w:pPr>
      <w:r w:rsidRPr="008536D6">
        <w:rPr>
          <w:bCs/>
          <w:iCs/>
        </w:rPr>
        <w:t>УМК Бим И</w:t>
      </w:r>
      <w:r w:rsidR="00DE24C8">
        <w:rPr>
          <w:bCs/>
          <w:iCs/>
        </w:rPr>
        <w:t>.Л., Рыжова Л.И. Немецкий язык 7</w:t>
      </w:r>
      <w:r w:rsidR="00DB7DA2">
        <w:rPr>
          <w:bCs/>
          <w:iCs/>
        </w:rPr>
        <w:t xml:space="preserve"> класс.</w:t>
      </w:r>
    </w:p>
    <w:p w:rsidR="00015E44" w:rsidRDefault="00015E44" w:rsidP="00015E44">
      <w:pPr>
        <w:pStyle w:val="a6"/>
        <w:numPr>
          <w:ilvl w:val="0"/>
          <w:numId w:val="2"/>
        </w:numPr>
        <w:tabs>
          <w:tab w:val="left" w:pos="1695"/>
        </w:tabs>
      </w:pPr>
      <w:r>
        <w:t>Приказ Минобразования России от 05.03.2004 N 1089  (ред. от 23.06.2015)</w:t>
      </w:r>
    </w:p>
    <w:p w:rsidR="00015E44" w:rsidRDefault="00015E44" w:rsidP="00015E44">
      <w:pPr>
        <w:pStyle w:val="a6"/>
        <w:tabs>
          <w:tab w:val="left" w:pos="1695"/>
        </w:tabs>
      </w:pPr>
      <w:r>
        <w:t xml:space="preserve">«Об утверждении федерального компонента государственных образовательных  </w:t>
      </w:r>
    </w:p>
    <w:p w:rsidR="00015E44" w:rsidRDefault="00015E44" w:rsidP="00015E44">
      <w:pPr>
        <w:pStyle w:val="a6"/>
        <w:tabs>
          <w:tab w:val="left" w:pos="1695"/>
        </w:tabs>
      </w:pPr>
      <w:r>
        <w:t xml:space="preserve">стандартов начального общего, основного общего и среднего (полного) общего   </w:t>
      </w:r>
    </w:p>
    <w:p w:rsidR="00015E44" w:rsidRDefault="00015E44" w:rsidP="00015E44">
      <w:pPr>
        <w:pStyle w:val="a6"/>
        <w:tabs>
          <w:tab w:val="left" w:pos="1695"/>
        </w:tabs>
      </w:pPr>
      <w:r>
        <w:t>образования»</w:t>
      </w:r>
    </w:p>
    <w:p w:rsidR="00015E44" w:rsidRDefault="00015E44" w:rsidP="00015E44">
      <w:pPr>
        <w:pStyle w:val="a6"/>
        <w:numPr>
          <w:ilvl w:val="0"/>
          <w:numId w:val="2"/>
        </w:numPr>
        <w:tabs>
          <w:tab w:val="left" w:pos="1695"/>
        </w:tabs>
      </w:pPr>
      <w:r>
        <w:t>Рабочая пр</w:t>
      </w:r>
      <w:r w:rsidR="00A843E8">
        <w:t>ограмма по немецкому языку для 7</w:t>
      </w:r>
      <w:r>
        <w:t xml:space="preserve"> класса, составленная на основе программы для общеобразовательной школы «Немецкий  язык» Бим И.Л.</w:t>
      </w:r>
    </w:p>
    <w:p w:rsidR="00141210" w:rsidRPr="00EE24E8" w:rsidRDefault="00141210" w:rsidP="00C625DB">
      <w:pPr>
        <w:tabs>
          <w:tab w:val="left" w:pos="1695"/>
        </w:tabs>
        <w:rPr>
          <w:b/>
          <w:bCs/>
          <w:iCs/>
        </w:rPr>
      </w:pPr>
    </w:p>
    <w:p w:rsidR="00750F4D" w:rsidRPr="00EE24E8" w:rsidRDefault="00750F4D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Pr="00EE24E8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242D02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184BDA" w:rsidRPr="00EE24E8" w:rsidRDefault="00184BDA" w:rsidP="00027A51">
      <w:pPr>
        <w:tabs>
          <w:tab w:val="left" w:pos="1695"/>
        </w:tabs>
        <w:jc w:val="right"/>
        <w:rPr>
          <w:bCs/>
          <w:iCs/>
        </w:rPr>
      </w:pPr>
    </w:p>
    <w:p w:rsidR="00242D02" w:rsidRDefault="00242D02" w:rsidP="00027A51">
      <w:pPr>
        <w:tabs>
          <w:tab w:val="left" w:pos="1695"/>
        </w:tabs>
        <w:jc w:val="right"/>
        <w:rPr>
          <w:bCs/>
          <w:iCs/>
        </w:rPr>
      </w:pPr>
    </w:p>
    <w:p w:rsidR="008536D6" w:rsidRPr="00EE24E8" w:rsidRDefault="008536D6" w:rsidP="00027A51">
      <w:pPr>
        <w:tabs>
          <w:tab w:val="left" w:pos="1695"/>
        </w:tabs>
        <w:jc w:val="right"/>
        <w:rPr>
          <w:bCs/>
          <w:iCs/>
        </w:rPr>
      </w:pPr>
    </w:p>
    <w:p w:rsidR="00027A51" w:rsidRPr="00027A51" w:rsidRDefault="00027A51" w:rsidP="00184BDA">
      <w:pPr>
        <w:tabs>
          <w:tab w:val="left" w:pos="1695"/>
        </w:tabs>
        <w:jc w:val="center"/>
        <w:rPr>
          <w:bCs/>
          <w:iCs/>
        </w:rPr>
      </w:pPr>
    </w:p>
    <w:p w:rsidR="00027A51" w:rsidRDefault="00027A51" w:rsidP="00027A51">
      <w:pPr>
        <w:tabs>
          <w:tab w:val="left" w:pos="1695"/>
        </w:tabs>
        <w:jc w:val="right"/>
        <w:rPr>
          <w:b/>
          <w:bCs/>
          <w:iCs/>
        </w:rPr>
      </w:pPr>
      <w:r>
        <w:rPr>
          <w:b/>
          <w:bCs/>
          <w:iCs/>
        </w:rPr>
        <w:t>КИМ для проведения промежуточной а</w:t>
      </w:r>
      <w:r w:rsidR="00DE24C8">
        <w:rPr>
          <w:b/>
          <w:bCs/>
          <w:iCs/>
        </w:rPr>
        <w:t>ттестации по немецкому языку в 7</w:t>
      </w:r>
      <w:r>
        <w:rPr>
          <w:b/>
          <w:bCs/>
          <w:iCs/>
        </w:rPr>
        <w:t xml:space="preserve"> классе</w:t>
      </w:r>
    </w:p>
    <w:p w:rsidR="00027A51" w:rsidRDefault="00027A51" w:rsidP="00027A51">
      <w:pPr>
        <w:tabs>
          <w:tab w:val="left" w:pos="1695"/>
        </w:tabs>
        <w:jc w:val="center"/>
        <w:rPr>
          <w:b/>
          <w:bCs/>
          <w:iCs/>
        </w:rPr>
      </w:pPr>
    </w:p>
    <w:p w:rsidR="00027A51" w:rsidRDefault="00027A51" w:rsidP="00027A51">
      <w:pPr>
        <w:tabs>
          <w:tab w:val="left" w:pos="1695"/>
        </w:tabs>
        <w:jc w:val="center"/>
        <w:rPr>
          <w:b/>
          <w:bCs/>
          <w:iCs/>
        </w:rPr>
      </w:pPr>
    </w:p>
    <w:p w:rsidR="00027A51" w:rsidRPr="00027A51" w:rsidRDefault="00027A51" w:rsidP="00027A51">
      <w:pPr>
        <w:tabs>
          <w:tab w:val="left" w:pos="1695"/>
        </w:tabs>
        <w:rPr>
          <w:bCs/>
          <w:iCs/>
        </w:rPr>
      </w:pPr>
      <w:r w:rsidRPr="00027A51">
        <w:rPr>
          <w:bCs/>
          <w:iCs/>
        </w:rPr>
        <w:t>«___» ________ 2016 г.</w:t>
      </w:r>
    </w:p>
    <w:p w:rsidR="00027A51" w:rsidRDefault="00027A51" w:rsidP="00027A51">
      <w:pPr>
        <w:tabs>
          <w:tab w:val="left" w:pos="1695"/>
        </w:tabs>
        <w:rPr>
          <w:b/>
          <w:bCs/>
          <w:iCs/>
        </w:rPr>
      </w:pPr>
    </w:p>
    <w:p w:rsidR="00027A51" w:rsidRDefault="00027A51" w:rsidP="00027A51">
      <w:pPr>
        <w:tabs>
          <w:tab w:val="left" w:pos="1695"/>
        </w:tabs>
        <w:rPr>
          <w:b/>
          <w:bCs/>
          <w:iCs/>
        </w:rPr>
      </w:pPr>
    </w:p>
    <w:p w:rsidR="00027A51" w:rsidRPr="00027A51" w:rsidRDefault="00027A51" w:rsidP="00027A51">
      <w:pPr>
        <w:tabs>
          <w:tab w:val="left" w:pos="1695"/>
        </w:tabs>
        <w:jc w:val="center"/>
        <w:rPr>
          <w:bCs/>
          <w:iCs/>
        </w:rPr>
      </w:pPr>
      <w:r w:rsidRPr="00027A51">
        <w:rPr>
          <w:bCs/>
          <w:iCs/>
        </w:rPr>
        <w:t>Промежуточная аттестация по немецкому языку</w:t>
      </w:r>
    </w:p>
    <w:p w:rsidR="00027A51" w:rsidRPr="00027A51" w:rsidRDefault="00DE24C8" w:rsidP="00027A51">
      <w:pPr>
        <w:tabs>
          <w:tab w:val="left" w:pos="1695"/>
        </w:tabs>
        <w:jc w:val="center"/>
        <w:rPr>
          <w:bCs/>
          <w:iCs/>
        </w:rPr>
      </w:pPr>
      <w:r>
        <w:rPr>
          <w:bCs/>
          <w:iCs/>
        </w:rPr>
        <w:t>ученика (</w:t>
      </w:r>
      <w:proofErr w:type="spellStart"/>
      <w:r>
        <w:rPr>
          <w:bCs/>
          <w:iCs/>
        </w:rPr>
        <w:t>цы</w:t>
      </w:r>
      <w:proofErr w:type="spellEnd"/>
      <w:r>
        <w:rPr>
          <w:bCs/>
          <w:iCs/>
        </w:rPr>
        <w:t>) 7</w:t>
      </w:r>
      <w:r w:rsidR="00027A51" w:rsidRPr="00027A51">
        <w:rPr>
          <w:bCs/>
          <w:iCs/>
        </w:rPr>
        <w:t xml:space="preserve"> класса МОУ «</w:t>
      </w:r>
      <w:r w:rsidR="00B56A9A">
        <w:rPr>
          <w:bCs/>
          <w:iCs/>
        </w:rPr>
        <w:t>О</w:t>
      </w:r>
      <w:r w:rsidR="00027A51" w:rsidRPr="00027A51">
        <w:rPr>
          <w:bCs/>
          <w:iCs/>
        </w:rPr>
        <w:t xml:space="preserve">ОШ» п. </w:t>
      </w:r>
      <w:r w:rsidR="00B56A9A">
        <w:rPr>
          <w:bCs/>
          <w:iCs/>
        </w:rPr>
        <w:t>Чикшино</w:t>
      </w:r>
    </w:p>
    <w:p w:rsidR="00027A51" w:rsidRPr="00027A51" w:rsidRDefault="00027A51" w:rsidP="00027A51">
      <w:pPr>
        <w:tabs>
          <w:tab w:val="left" w:pos="1695"/>
        </w:tabs>
        <w:jc w:val="center"/>
        <w:rPr>
          <w:bCs/>
          <w:iCs/>
        </w:rPr>
      </w:pPr>
    </w:p>
    <w:p w:rsidR="00027A51" w:rsidRPr="00027A51" w:rsidRDefault="00027A51" w:rsidP="00027A51">
      <w:pPr>
        <w:tabs>
          <w:tab w:val="left" w:pos="1695"/>
        </w:tabs>
        <w:jc w:val="center"/>
        <w:rPr>
          <w:bCs/>
          <w:iCs/>
        </w:rPr>
      </w:pPr>
      <w:r w:rsidRPr="00027A51">
        <w:rPr>
          <w:bCs/>
          <w:iCs/>
        </w:rPr>
        <w:t>_____________________________________________</w:t>
      </w:r>
    </w:p>
    <w:p w:rsidR="00BD2501" w:rsidRPr="00184BDA" w:rsidRDefault="00027A51" w:rsidP="00184BDA">
      <w:pPr>
        <w:tabs>
          <w:tab w:val="left" w:pos="1695"/>
        </w:tabs>
        <w:jc w:val="center"/>
        <w:rPr>
          <w:bCs/>
          <w:iCs/>
        </w:rPr>
      </w:pPr>
      <w:r w:rsidRPr="00027A51">
        <w:rPr>
          <w:bCs/>
          <w:iCs/>
        </w:rPr>
        <w:t>(ФИ в родительном падеже)</w:t>
      </w:r>
    </w:p>
    <w:p w:rsidR="00BD2501" w:rsidRDefault="00BD2501" w:rsidP="00027A51">
      <w:pPr>
        <w:tabs>
          <w:tab w:val="left" w:pos="1695"/>
        </w:tabs>
        <w:rPr>
          <w:b/>
          <w:bCs/>
          <w:iCs/>
        </w:rPr>
      </w:pPr>
    </w:p>
    <w:p w:rsidR="00BD2501" w:rsidRDefault="00BD2501" w:rsidP="00027A51">
      <w:pPr>
        <w:tabs>
          <w:tab w:val="left" w:pos="1695"/>
        </w:tabs>
        <w:rPr>
          <w:b/>
          <w:bCs/>
          <w:iCs/>
        </w:rPr>
      </w:pPr>
    </w:p>
    <w:p w:rsidR="00BD2501" w:rsidRDefault="00BD2501" w:rsidP="00027A51">
      <w:pPr>
        <w:tabs>
          <w:tab w:val="left" w:pos="1695"/>
        </w:tabs>
        <w:rPr>
          <w:b/>
          <w:bCs/>
          <w:iCs/>
        </w:rPr>
      </w:pPr>
    </w:p>
    <w:p w:rsidR="00BD2501" w:rsidRDefault="00BD2501" w:rsidP="00027A51">
      <w:pPr>
        <w:tabs>
          <w:tab w:val="left" w:pos="1695"/>
        </w:tabs>
        <w:rPr>
          <w:b/>
          <w:bCs/>
          <w:iCs/>
        </w:rPr>
      </w:pPr>
    </w:p>
    <w:p w:rsidR="00575010" w:rsidRDefault="00521B4F" w:rsidP="00027A51">
      <w:pPr>
        <w:tabs>
          <w:tab w:val="left" w:pos="1695"/>
        </w:tabs>
        <w:rPr>
          <w:b/>
          <w:bCs/>
          <w:iCs/>
        </w:rPr>
      </w:pPr>
      <w:r>
        <w:rPr>
          <w:b/>
          <w:bCs/>
          <w:iCs/>
        </w:rPr>
        <w:t>Контрольно – измерительный материал</w:t>
      </w:r>
    </w:p>
    <w:p w:rsidR="00B7722B" w:rsidRPr="00BD2501" w:rsidRDefault="00B7722B" w:rsidP="00BD2501">
      <w:pPr>
        <w:mirrorIndents/>
        <w:rPr>
          <w:rFonts w:asciiTheme="minorHAnsi" w:eastAsiaTheme="minorHAnsi" w:hAnsiTheme="minorHAnsi" w:cstheme="minorBidi"/>
          <w:b/>
          <w:color w:val="000000"/>
          <w:lang w:eastAsia="en-US"/>
        </w:rPr>
      </w:pPr>
      <w:r w:rsidRPr="00BD2501">
        <w:rPr>
          <w:rFonts w:asciiTheme="minorHAnsi" w:eastAsiaTheme="minorHAnsi" w:hAnsiTheme="minorHAnsi" w:cstheme="minorBidi"/>
          <w:b/>
          <w:color w:val="000000"/>
          <w:lang w:eastAsia="en-US"/>
        </w:rPr>
        <w:t>Задание  1</w:t>
      </w:r>
    </w:p>
    <w:p w:rsidR="00B7722B" w:rsidRPr="00BD2501" w:rsidRDefault="00B7722B" w:rsidP="00B7722B">
      <w:pPr>
        <w:numPr>
          <w:ilvl w:val="0"/>
          <w:numId w:val="20"/>
        </w:numPr>
        <w:spacing w:after="200" w:line="276" w:lineRule="auto"/>
        <w:contextualSpacing/>
        <w:mirrorIndents/>
        <w:rPr>
          <w:rFonts w:eastAsiaTheme="minorHAnsi"/>
          <w:b/>
          <w:color w:val="000000"/>
          <w:lang w:eastAsia="en-US"/>
        </w:rPr>
      </w:pPr>
      <w:r w:rsidRPr="00BD2501">
        <w:rPr>
          <w:rFonts w:eastAsiaTheme="minorHAnsi"/>
          <w:b/>
          <w:color w:val="000000"/>
          <w:lang w:eastAsia="en-US"/>
        </w:rPr>
        <w:t xml:space="preserve">Выберите один правильный вариант ответа </w:t>
      </w:r>
    </w:p>
    <w:p w:rsidR="00B7722B" w:rsidRPr="00A4125C" w:rsidRDefault="00B7722B" w:rsidP="00B7722B">
      <w:pPr>
        <w:widowControl w:val="0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contextualSpacing/>
        <w:mirrorIndents/>
        <w:rPr>
          <w:iCs/>
          <w:spacing w:val="3"/>
          <w:lang w:eastAsia="en-US"/>
        </w:rPr>
      </w:pPr>
      <w:r w:rsidRPr="00A4125C">
        <w:rPr>
          <w:iCs/>
          <w:color w:val="000000"/>
          <w:spacing w:val="3"/>
          <w:lang w:val="en-US" w:eastAsia="en-US"/>
        </w:rPr>
        <w:t xml:space="preserve">... </w:t>
      </w:r>
      <w:proofErr w:type="spellStart"/>
      <w:proofErr w:type="gramStart"/>
      <w:r w:rsidRPr="00A4125C">
        <w:rPr>
          <w:iCs/>
          <w:color w:val="000000"/>
          <w:spacing w:val="3"/>
          <w:lang w:val="en-US" w:eastAsia="en-US"/>
        </w:rPr>
        <w:t>ist</w:t>
      </w:r>
      <w:proofErr w:type="spellEnd"/>
      <w:proofErr w:type="gramEnd"/>
      <w:r w:rsidRPr="00A4125C">
        <w:rPr>
          <w:iCs/>
          <w:color w:val="000000"/>
          <w:spacing w:val="3"/>
          <w:lang w:val="en-US" w:eastAsia="en-US"/>
        </w:rPr>
        <w:t xml:space="preserve"> </w:t>
      </w:r>
      <w:proofErr w:type="spellStart"/>
      <w:r w:rsidRPr="00A4125C">
        <w:rPr>
          <w:iCs/>
          <w:color w:val="000000"/>
          <w:spacing w:val="3"/>
          <w:lang w:val="en-US" w:eastAsia="en-US"/>
        </w:rPr>
        <w:t>ein</w:t>
      </w:r>
      <w:proofErr w:type="spellEnd"/>
      <w:r w:rsidRPr="00A4125C">
        <w:rPr>
          <w:iCs/>
          <w:color w:val="000000"/>
          <w:spacing w:val="3"/>
          <w:lang w:val="en-US" w:eastAsia="en-US"/>
        </w:rPr>
        <w:t xml:space="preserve"> </w:t>
      </w:r>
      <w:proofErr w:type="spellStart"/>
      <w:r w:rsidRPr="00A4125C">
        <w:rPr>
          <w:iCs/>
          <w:color w:val="000000"/>
          <w:spacing w:val="3"/>
          <w:lang w:val="en-US" w:eastAsia="en-US"/>
        </w:rPr>
        <w:t>richtiges</w:t>
      </w:r>
      <w:proofErr w:type="spellEnd"/>
      <w:r w:rsidRPr="00A4125C">
        <w:rPr>
          <w:iCs/>
          <w:color w:val="000000"/>
          <w:spacing w:val="3"/>
          <w:lang w:val="en-US" w:eastAsia="en-US"/>
        </w:rPr>
        <w:t xml:space="preserve"> </w:t>
      </w:r>
      <w:proofErr w:type="spellStart"/>
      <w:r w:rsidRPr="00A4125C">
        <w:rPr>
          <w:iCs/>
          <w:color w:val="000000"/>
          <w:spacing w:val="3"/>
          <w:lang w:val="en-US" w:eastAsia="en-US"/>
        </w:rPr>
        <w:t>Mosaikland</w:t>
      </w:r>
      <w:proofErr w:type="spellEnd"/>
      <w:r w:rsidRPr="00A4125C">
        <w:rPr>
          <w:iCs/>
          <w:color w:val="000000"/>
          <w:spacing w:val="3"/>
          <w:lang w:val="en-US" w:eastAsia="en-US"/>
        </w:rPr>
        <w:t>.</w:t>
      </w:r>
    </w:p>
    <w:p w:rsidR="00B7722B" w:rsidRPr="00A4125C" w:rsidRDefault="00B7722B" w:rsidP="00B7722B">
      <w:pPr>
        <w:widowControl w:val="0"/>
        <w:numPr>
          <w:ilvl w:val="0"/>
          <w:numId w:val="5"/>
        </w:numPr>
        <w:tabs>
          <w:tab w:val="left" w:pos="877"/>
        </w:tabs>
        <w:spacing w:after="200" w:line="276" w:lineRule="auto"/>
        <w:ind w:left="426" w:right="1820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 xml:space="preserve">Die </w:t>
      </w:r>
      <w:proofErr w:type="spellStart"/>
      <w:r w:rsidRPr="00A4125C">
        <w:rPr>
          <w:color w:val="000000"/>
          <w:spacing w:val="11"/>
          <w:lang w:val="en-US" w:eastAsia="en-US"/>
        </w:rPr>
        <w:t>Schweiz</w:t>
      </w:r>
      <w:proofErr w:type="spellEnd"/>
      <w:r w:rsidRPr="00A4125C">
        <w:rPr>
          <w:color w:val="000000"/>
          <w:spacing w:val="11"/>
          <w:lang w:val="en-US" w:eastAsia="en-US"/>
        </w:rPr>
        <w:t xml:space="preserve"> </w:t>
      </w:r>
    </w:p>
    <w:p w:rsidR="00B7722B" w:rsidRPr="00A4125C" w:rsidRDefault="00B7722B" w:rsidP="00B7722B">
      <w:pPr>
        <w:widowControl w:val="0"/>
        <w:numPr>
          <w:ilvl w:val="0"/>
          <w:numId w:val="5"/>
        </w:numPr>
        <w:tabs>
          <w:tab w:val="left" w:pos="877"/>
        </w:tabs>
        <w:spacing w:after="200" w:line="276" w:lineRule="auto"/>
        <w:ind w:left="426" w:right="1820"/>
        <w:contextualSpacing/>
        <w:mirrorIndents/>
        <w:rPr>
          <w:spacing w:val="11"/>
          <w:lang w:eastAsia="en-US"/>
        </w:rPr>
      </w:pPr>
      <w:proofErr w:type="spellStart"/>
      <w:r w:rsidRPr="00A4125C">
        <w:rPr>
          <w:color w:val="000000"/>
          <w:spacing w:val="11"/>
          <w:lang w:val="en-US" w:eastAsia="en-US"/>
        </w:rPr>
        <w:t>Österreich</w:t>
      </w:r>
      <w:proofErr w:type="spellEnd"/>
    </w:p>
    <w:p w:rsidR="00B7722B" w:rsidRPr="00A4125C" w:rsidRDefault="00B7722B" w:rsidP="00B7722B">
      <w:pPr>
        <w:widowControl w:val="0"/>
        <w:numPr>
          <w:ilvl w:val="0"/>
          <w:numId w:val="5"/>
        </w:numPr>
        <w:tabs>
          <w:tab w:val="left" w:pos="877"/>
        </w:tabs>
        <w:spacing w:after="116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Deutschland</w:t>
      </w:r>
    </w:p>
    <w:p w:rsidR="00B7722B" w:rsidRPr="000C4101" w:rsidRDefault="00B7722B" w:rsidP="00B7722B">
      <w:pPr>
        <w:widowControl w:val="0"/>
        <w:numPr>
          <w:ilvl w:val="0"/>
          <w:numId w:val="3"/>
        </w:numPr>
        <w:tabs>
          <w:tab w:val="left" w:pos="786"/>
        </w:tabs>
        <w:spacing w:after="200" w:line="276" w:lineRule="auto"/>
        <w:ind w:left="426"/>
        <w:contextualSpacing/>
        <w:mirrorIndents/>
        <w:rPr>
          <w:iCs/>
          <w:spacing w:val="3"/>
          <w:lang w:val="de-DE" w:eastAsia="en-US"/>
        </w:rPr>
      </w:pPr>
      <w:r w:rsidRPr="000C4101">
        <w:rPr>
          <w:iCs/>
          <w:color w:val="000000"/>
          <w:spacing w:val="3"/>
          <w:lang w:val="de-DE" w:eastAsia="en-US"/>
        </w:rPr>
        <w:t>... ist traditionell ein neutraler Staat.</w:t>
      </w:r>
    </w:p>
    <w:p w:rsidR="00B7722B" w:rsidRPr="00A4125C" w:rsidRDefault="00B7722B" w:rsidP="00B7722B">
      <w:pPr>
        <w:widowControl w:val="0"/>
        <w:numPr>
          <w:ilvl w:val="0"/>
          <w:numId w:val="6"/>
        </w:numPr>
        <w:tabs>
          <w:tab w:val="left" w:pos="882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proofErr w:type="spellStart"/>
      <w:r w:rsidRPr="00A4125C">
        <w:rPr>
          <w:color w:val="000000"/>
          <w:spacing w:val="11"/>
          <w:lang w:val="en-US" w:eastAsia="en-US"/>
        </w:rPr>
        <w:t>Österreich</w:t>
      </w:r>
      <w:proofErr w:type="spellEnd"/>
    </w:p>
    <w:p w:rsidR="00B7722B" w:rsidRPr="00A4125C" w:rsidRDefault="00B7722B" w:rsidP="00B7722B">
      <w:pPr>
        <w:widowControl w:val="0"/>
        <w:numPr>
          <w:ilvl w:val="0"/>
          <w:numId w:val="6"/>
        </w:numPr>
        <w:tabs>
          <w:tab w:val="left" w:pos="882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 xml:space="preserve">Die </w:t>
      </w:r>
      <w:proofErr w:type="spellStart"/>
      <w:r w:rsidRPr="00A4125C">
        <w:rPr>
          <w:color w:val="000000"/>
          <w:spacing w:val="11"/>
          <w:lang w:val="en-US" w:eastAsia="en-US"/>
        </w:rPr>
        <w:t>Schweiz</w:t>
      </w:r>
      <w:proofErr w:type="spellEnd"/>
    </w:p>
    <w:p w:rsidR="00B7722B" w:rsidRPr="00A4125C" w:rsidRDefault="00B7722B" w:rsidP="00B7722B">
      <w:pPr>
        <w:widowControl w:val="0"/>
        <w:numPr>
          <w:ilvl w:val="0"/>
          <w:numId w:val="6"/>
        </w:numPr>
        <w:tabs>
          <w:tab w:val="left" w:pos="877"/>
        </w:tabs>
        <w:spacing w:after="116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Deutschland</w:t>
      </w:r>
    </w:p>
    <w:p w:rsidR="00B7722B" w:rsidRPr="00A4125C" w:rsidRDefault="00B7722B" w:rsidP="00B7722B">
      <w:pPr>
        <w:widowControl w:val="0"/>
        <w:numPr>
          <w:ilvl w:val="0"/>
          <w:numId w:val="3"/>
        </w:numPr>
        <w:tabs>
          <w:tab w:val="left" w:pos="786"/>
        </w:tabs>
        <w:spacing w:after="200" w:line="276" w:lineRule="auto"/>
        <w:ind w:left="426"/>
        <w:contextualSpacing/>
        <w:mirrorIndents/>
        <w:rPr>
          <w:iCs/>
          <w:spacing w:val="3"/>
          <w:lang w:eastAsia="en-US"/>
        </w:rPr>
      </w:pPr>
      <w:r w:rsidRPr="00A4125C">
        <w:rPr>
          <w:iCs/>
          <w:color w:val="000000"/>
          <w:spacing w:val="3"/>
          <w:lang w:val="en-US" w:eastAsia="en-US"/>
        </w:rPr>
        <w:t xml:space="preserve">Die </w:t>
      </w:r>
      <w:proofErr w:type="spellStart"/>
      <w:r w:rsidRPr="00A4125C">
        <w:rPr>
          <w:iCs/>
          <w:color w:val="000000"/>
          <w:spacing w:val="3"/>
          <w:lang w:val="en-US" w:eastAsia="en-US"/>
        </w:rPr>
        <w:t>Hauptstadt</w:t>
      </w:r>
      <w:proofErr w:type="spellEnd"/>
      <w:r w:rsidRPr="00A4125C">
        <w:rPr>
          <w:iCs/>
          <w:color w:val="000000"/>
          <w:spacing w:val="3"/>
          <w:lang w:val="en-US" w:eastAsia="en-US"/>
        </w:rPr>
        <w:t xml:space="preserve"> </w:t>
      </w:r>
      <w:proofErr w:type="spellStart"/>
      <w:r w:rsidRPr="00A4125C">
        <w:rPr>
          <w:iCs/>
          <w:color w:val="000000"/>
          <w:spacing w:val="3"/>
          <w:lang w:val="en-US" w:eastAsia="en-US"/>
        </w:rPr>
        <w:t>Österreichs</w:t>
      </w:r>
      <w:proofErr w:type="spellEnd"/>
      <w:r w:rsidRPr="00A4125C">
        <w:rPr>
          <w:iCs/>
          <w:color w:val="000000"/>
          <w:spacing w:val="3"/>
          <w:lang w:val="en-US" w:eastAsia="en-US"/>
        </w:rPr>
        <w:t xml:space="preserve"> </w:t>
      </w:r>
      <w:proofErr w:type="spellStart"/>
      <w:r w:rsidRPr="00A4125C">
        <w:rPr>
          <w:iCs/>
          <w:color w:val="000000"/>
          <w:spacing w:val="3"/>
          <w:lang w:val="en-US" w:eastAsia="en-US"/>
        </w:rPr>
        <w:t>ist</w:t>
      </w:r>
      <w:proofErr w:type="spellEnd"/>
      <w:r w:rsidRPr="00A4125C">
        <w:rPr>
          <w:iCs/>
          <w:color w:val="000000"/>
          <w:spacing w:val="3"/>
          <w:lang w:val="en-US" w:eastAsia="en-US"/>
        </w:rPr>
        <w:t>...</w:t>
      </w:r>
    </w:p>
    <w:p w:rsidR="00B7722B" w:rsidRPr="00A4125C" w:rsidRDefault="00B7722B" w:rsidP="00B7722B">
      <w:pPr>
        <w:widowControl w:val="0"/>
        <w:numPr>
          <w:ilvl w:val="0"/>
          <w:numId w:val="7"/>
        </w:numPr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Wien.</w:t>
      </w:r>
    </w:p>
    <w:p w:rsidR="00B7722B" w:rsidRPr="00A4125C" w:rsidRDefault="00B7722B" w:rsidP="00B7722B">
      <w:pPr>
        <w:widowControl w:val="0"/>
        <w:numPr>
          <w:ilvl w:val="0"/>
          <w:numId w:val="7"/>
        </w:numPr>
        <w:tabs>
          <w:tab w:val="left" w:pos="882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Bern.</w:t>
      </w:r>
    </w:p>
    <w:p w:rsidR="00B7722B" w:rsidRPr="00A4125C" w:rsidRDefault="00B7722B" w:rsidP="00B7722B">
      <w:pPr>
        <w:widowControl w:val="0"/>
        <w:numPr>
          <w:ilvl w:val="0"/>
          <w:numId w:val="7"/>
        </w:numPr>
        <w:tabs>
          <w:tab w:val="left" w:pos="886"/>
        </w:tabs>
        <w:spacing w:after="116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Salzburg.</w:t>
      </w:r>
    </w:p>
    <w:p w:rsidR="00B7722B" w:rsidRPr="000C4101" w:rsidRDefault="00B7722B" w:rsidP="00B7722B">
      <w:pPr>
        <w:widowControl w:val="0"/>
        <w:numPr>
          <w:ilvl w:val="0"/>
          <w:numId w:val="3"/>
        </w:numPr>
        <w:tabs>
          <w:tab w:val="left" w:pos="226"/>
        </w:tabs>
        <w:spacing w:after="200" w:line="276" w:lineRule="auto"/>
        <w:ind w:left="426" w:right="360"/>
        <w:contextualSpacing/>
        <w:mirrorIndents/>
        <w:rPr>
          <w:iCs/>
          <w:spacing w:val="3"/>
          <w:lang w:val="de-DE" w:eastAsia="en-US"/>
        </w:rPr>
      </w:pPr>
      <w:r w:rsidRPr="000C4101">
        <w:rPr>
          <w:iCs/>
          <w:color w:val="000000"/>
          <w:spacing w:val="3"/>
          <w:lang w:val="de-DE" w:eastAsia="en-US"/>
        </w:rPr>
        <w:t>Man nennt... die Stadt des Buches und die Stadt der Musik.</w:t>
      </w:r>
    </w:p>
    <w:p w:rsidR="00B7722B" w:rsidRPr="00A4125C" w:rsidRDefault="00B7722B" w:rsidP="00B7722B">
      <w:pPr>
        <w:widowControl w:val="0"/>
        <w:numPr>
          <w:ilvl w:val="0"/>
          <w:numId w:val="8"/>
        </w:numPr>
        <w:tabs>
          <w:tab w:val="left" w:pos="877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Leipzig</w:t>
      </w:r>
    </w:p>
    <w:p w:rsidR="00B7722B" w:rsidRPr="00A4125C" w:rsidRDefault="00B7722B" w:rsidP="00B7722B">
      <w:pPr>
        <w:widowControl w:val="0"/>
        <w:numPr>
          <w:ilvl w:val="0"/>
          <w:numId w:val="8"/>
        </w:numPr>
        <w:tabs>
          <w:tab w:val="left" w:pos="882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proofErr w:type="spellStart"/>
      <w:r w:rsidRPr="00A4125C">
        <w:rPr>
          <w:color w:val="000000"/>
          <w:spacing w:val="11"/>
          <w:lang w:val="en-US" w:eastAsia="en-US"/>
        </w:rPr>
        <w:t>Nürnberg</w:t>
      </w:r>
      <w:proofErr w:type="spellEnd"/>
    </w:p>
    <w:p w:rsidR="00B7722B" w:rsidRPr="00A4125C" w:rsidRDefault="00B7722B" w:rsidP="00B7722B">
      <w:pPr>
        <w:widowControl w:val="0"/>
        <w:numPr>
          <w:ilvl w:val="0"/>
          <w:numId w:val="8"/>
        </w:numPr>
        <w:tabs>
          <w:tab w:val="left" w:pos="882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Dresden</w:t>
      </w:r>
    </w:p>
    <w:p w:rsidR="00B7722B" w:rsidRPr="00A4125C" w:rsidRDefault="00B7722B" w:rsidP="00B7722B">
      <w:pPr>
        <w:widowControl w:val="0"/>
        <w:numPr>
          <w:ilvl w:val="0"/>
          <w:numId w:val="8"/>
        </w:numPr>
        <w:tabs>
          <w:tab w:val="left" w:pos="877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Weimer</w:t>
      </w:r>
    </w:p>
    <w:p w:rsidR="00B7722B" w:rsidRPr="00A4125C" w:rsidRDefault="00B7722B" w:rsidP="00B7722B">
      <w:pPr>
        <w:widowControl w:val="0"/>
        <w:numPr>
          <w:ilvl w:val="0"/>
          <w:numId w:val="8"/>
        </w:numPr>
        <w:tabs>
          <w:tab w:val="left" w:pos="877"/>
        </w:tabs>
        <w:spacing w:after="72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Bern</w:t>
      </w:r>
    </w:p>
    <w:p w:rsidR="00B7722B" w:rsidRPr="000C4101" w:rsidRDefault="00B7722B" w:rsidP="00B7722B">
      <w:pPr>
        <w:widowControl w:val="0"/>
        <w:numPr>
          <w:ilvl w:val="0"/>
          <w:numId w:val="3"/>
        </w:numPr>
        <w:tabs>
          <w:tab w:val="left" w:pos="816"/>
        </w:tabs>
        <w:spacing w:after="49" w:line="276" w:lineRule="auto"/>
        <w:ind w:left="426"/>
        <w:contextualSpacing/>
        <w:mirrorIndents/>
        <w:rPr>
          <w:iCs/>
          <w:spacing w:val="3"/>
          <w:lang w:val="de-DE" w:eastAsia="en-US"/>
        </w:rPr>
      </w:pPr>
      <w:r w:rsidRPr="000C4101">
        <w:rPr>
          <w:iCs/>
          <w:color w:val="000000"/>
          <w:spacing w:val="3"/>
          <w:lang w:val="de-DE" w:eastAsia="en-US"/>
        </w:rPr>
        <w:t>In</w:t>
      </w:r>
      <w:r w:rsidRPr="000C4101">
        <w:rPr>
          <w:color w:val="000000"/>
          <w:spacing w:val="11"/>
          <w:shd w:val="clear" w:color="auto" w:fill="FFFFFF"/>
          <w:lang w:val="de-DE" w:eastAsia="en-US"/>
        </w:rPr>
        <w:t xml:space="preserve"> ... </w:t>
      </w:r>
      <w:r w:rsidRPr="000C4101">
        <w:rPr>
          <w:iCs/>
          <w:color w:val="000000"/>
          <w:spacing w:val="3"/>
          <w:lang w:val="de-DE" w:eastAsia="en-US"/>
        </w:rPr>
        <w:t>finden die Messen zweimal j</w:t>
      </w:r>
      <w:r w:rsidR="007D3092" w:rsidRPr="00A4125C">
        <w:rPr>
          <w:iCs/>
          <w:color w:val="000000"/>
          <w:spacing w:val="3"/>
          <w:lang w:val="en-US" w:eastAsia="en-US"/>
        </w:rPr>
        <w:t>ӓ</w:t>
      </w:r>
      <w:proofErr w:type="spellStart"/>
      <w:r w:rsidRPr="000C4101">
        <w:rPr>
          <w:iCs/>
          <w:color w:val="000000"/>
          <w:spacing w:val="3"/>
          <w:lang w:val="de-DE" w:eastAsia="en-US"/>
        </w:rPr>
        <w:t>hrlich</w:t>
      </w:r>
      <w:proofErr w:type="spellEnd"/>
      <w:r w:rsidRPr="000C4101">
        <w:rPr>
          <w:iCs/>
          <w:color w:val="000000"/>
          <w:spacing w:val="3"/>
          <w:lang w:val="de-DE" w:eastAsia="en-US"/>
        </w:rPr>
        <w:t xml:space="preserve"> statt, Anfang M</w:t>
      </w:r>
      <w:r w:rsidRPr="00A4125C">
        <w:rPr>
          <w:iCs/>
          <w:color w:val="000000"/>
          <w:spacing w:val="3"/>
          <w:lang w:val="en-US" w:eastAsia="en-US"/>
        </w:rPr>
        <w:t>ӓ</w:t>
      </w:r>
      <w:proofErr w:type="spellStart"/>
      <w:r w:rsidRPr="000C4101">
        <w:rPr>
          <w:iCs/>
          <w:color w:val="000000"/>
          <w:spacing w:val="3"/>
          <w:lang w:val="de-DE" w:eastAsia="en-US"/>
        </w:rPr>
        <w:t>rz</w:t>
      </w:r>
      <w:proofErr w:type="spellEnd"/>
      <w:r w:rsidRPr="000C4101">
        <w:rPr>
          <w:iCs/>
          <w:color w:val="000000"/>
          <w:spacing w:val="3"/>
          <w:lang w:val="de-DE" w:eastAsia="en-US"/>
        </w:rPr>
        <w:t xml:space="preserve"> und Anfang September.</w:t>
      </w:r>
    </w:p>
    <w:p w:rsidR="00B7722B" w:rsidRPr="00A4125C" w:rsidRDefault="00B7722B" w:rsidP="00B7722B">
      <w:pPr>
        <w:widowControl w:val="0"/>
        <w:numPr>
          <w:ilvl w:val="0"/>
          <w:numId w:val="9"/>
        </w:numPr>
        <w:spacing w:after="116" w:line="276" w:lineRule="auto"/>
        <w:ind w:left="426" w:right="4638"/>
        <w:contextualSpacing/>
        <w:mirrorIndents/>
        <w:jc w:val="both"/>
        <w:rPr>
          <w:color w:val="000000"/>
          <w:spacing w:val="11"/>
          <w:lang w:val="en-US" w:eastAsia="en-US"/>
        </w:rPr>
      </w:pPr>
      <w:proofErr w:type="spellStart"/>
      <w:r w:rsidRPr="00A4125C">
        <w:rPr>
          <w:color w:val="000000"/>
          <w:spacing w:val="11"/>
          <w:lang w:val="en-US" w:eastAsia="en-US"/>
        </w:rPr>
        <w:t>Nürnberg</w:t>
      </w:r>
      <w:proofErr w:type="spellEnd"/>
    </w:p>
    <w:p w:rsidR="00B7722B" w:rsidRPr="00A4125C" w:rsidRDefault="00B7722B" w:rsidP="00B7722B">
      <w:pPr>
        <w:widowControl w:val="0"/>
        <w:numPr>
          <w:ilvl w:val="0"/>
          <w:numId w:val="9"/>
        </w:numPr>
        <w:spacing w:after="116" w:line="276" w:lineRule="auto"/>
        <w:ind w:left="426" w:right="4638"/>
        <w:contextualSpacing/>
        <w:mirrorIndents/>
        <w:jc w:val="both"/>
        <w:rPr>
          <w:color w:val="000000"/>
          <w:spacing w:val="11"/>
          <w:lang w:val="en-US" w:eastAsia="en-US"/>
        </w:rPr>
      </w:pPr>
      <w:r w:rsidRPr="00A4125C">
        <w:rPr>
          <w:color w:val="000000"/>
          <w:spacing w:val="11"/>
          <w:lang w:val="en-US" w:eastAsia="en-US"/>
        </w:rPr>
        <w:t xml:space="preserve">Salzburg </w:t>
      </w:r>
    </w:p>
    <w:p w:rsidR="00B7722B" w:rsidRPr="00A4125C" w:rsidRDefault="00B7722B" w:rsidP="00B7722B">
      <w:pPr>
        <w:widowControl w:val="0"/>
        <w:numPr>
          <w:ilvl w:val="0"/>
          <w:numId w:val="9"/>
        </w:numPr>
        <w:spacing w:after="116" w:line="276" w:lineRule="auto"/>
        <w:ind w:left="426" w:right="4638"/>
        <w:contextualSpacing/>
        <w:mirrorIndents/>
        <w:jc w:val="both"/>
        <w:rPr>
          <w:color w:val="000000"/>
          <w:spacing w:val="11"/>
          <w:lang w:val="en-US" w:eastAsia="en-US"/>
        </w:rPr>
      </w:pPr>
      <w:r w:rsidRPr="00A4125C">
        <w:rPr>
          <w:color w:val="000000"/>
          <w:spacing w:val="11"/>
          <w:lang w:val="en-US" w:eastAsia="en-US"/>
        </w:rPr>
        <w:t>Dresden</w:t>
      </w:r>
    </w:p>
    <w:p w:rsidR="00B7722B" w:rsidRPr="00A4125C" w:rsidRDefault="00B7722B" w:rsidP="00B7722B">
      <w:pPr>
        <w:widowControl w:val="0"/>
        <w:numPr>
          <w:ilvl w:val="0"/>
          <w:numId w:val="9"/>
        </w:numPr>
        <w:spacing w:after="116" w:line="276" w:lineRule="auto"/>
        <w:ind w:left="426" w:right="4638"/>
        <w:contextualSpacing/>
        <w:mirrorIndents/>
        <w:jc w:val="both"/>
        <w:rPr>
          <w:color w:val="000000"/>
          <w:spacing w:val="11"/>
          <w:lang w:val="en-US" w:eastAsia="en-US"/>
        </w:rPr>
      </w:pPr>
      <w:r w:rsidRPr="00A4125C">
        <w:rPr>
          <w:color w:val="000000"/>
          <w:spacing w:val="11"/>
          <w:lang w:val="en-US" w:eastAsia="en-US"/>
        </w:rPr>
        <w:t xml:space="preserve">Leipzig </w:t>
      </w:r>
    </w:p>
    <w:p w:rsidR="00B7722B" w:rsidRPr="00A4125C" w:rsidRDefault="00B7722B" w:rsidP="00B7722B">
      <w:pPr>
        <w:widowControl w:val="0"/>
        <w:numPr>
          <w:ilvl w:val="0"/>
          <w:numId w:val="9"/>
        </w:numPr>
        <w:spacing w:after="116" w:line="276" w:lineRule="auto"/>
        <w:ind w:left="426" w:right="4638"/>
        <w:contextualSpacing/>
        <w:mirrorIndents/>
        <w:jc w:val="both"/>
        <w:rPr>
          <w:spacing w:val="11"/>
          <w:lang w:val="en-US" w:eastAsia="en-US"/>
        </w:rPr>
      </w:pPr>
      <w:r w:rsidRPr="00A4125C">
        <w:rPr>
          <w:color w:val="000000"/>
          <w:spacing w:val="11"/>
          <w:lang w:val="en-US" w:eastAsia="en-US"/>
        </w:rPr>
        <w:t>Bern</w:t>
      </w:r>
    </w:p>
    <w:p w:rsidR="00B7722B" w:rsidRPr="000C4101" w:rsidRDefault="00B7722B" w:rsidP="00B7722B">
      <w:pPr>
        <w:widowControl w:val="0"/>
        <w:numPr>
          <w:ilvl w:val="0"/>
          <w:numId w:val="3"/>
        </w:numPr>
        <w:spacing w:after="200" w:line="276" w:lineRule="auto"/>
        <w:ind w:left="560"/>
        <w:contextualSpacing/>
        <w:mirrorIndents/>
        <w:rPr>
          <w:iCs/>
          <w:spacing w:val="3"/>
          <w:lang w:val="de-DE" w:eastAsia="en-US"/>
        </w:rPr>
      </w:pPr>
      <w:r w:rsidRPr="000C4101">
        <w:rPr>
          <w:color w:val="000000"/>
          <w:spacing w:val="11"/>
          <w:shd w:val="clear" w:color="auto" w:fill="FFFFFF"/>
          <w:lang w:val="de-DE" w:eastAsia="en-US"/>
        </w:rPr>
        <w:t xml:space="preserve">... </w:t>
      </w:r>
      <w:r w:rsidRPr="000C4101">
        <w:rPr>
          <w:iCs/>
          <w:color w:val="000000"/>
          <w:spacing w:val="3"/>
          <w:lang w:val="de-DE" w:eastAsia="en-US"/>
        </w:rPr>
        <w:t>ist die schönste Stadt Deutschlands.</w:t>
      </w:r>
    </w:p>
    <w:p w:rsidR="00B7722B" w:rsidRPr="00A4125C" w:rsidRDefault="00B7722B" w:rsidP="00B7722B">
      <w:pPr>
        <w:widowControl w:val="0"/>
        <w:numPr>
          <w:ilvl w:val="0"/>
          <w:numId w:val="10"/>
        </w:numPr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Weimer</w:t>
      </w:r>
    </w:p>
    <w:p w:rsidR="00B7722B" w:rsidRPr="00A4125C" w:rsidRDefault="00B7722B" w:rsidP="00B7722B">
      <w:pPr>
        <w:widowControl w:val="0"/>
        <w:numPr>
          <w:ilvl w:val="0"/>
          <w:numId w:val="10"/>
        </w:numPr>
        <w:tabs>
          <w:tab w:val="left" w:pos="882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 xml:space="preserve">Wien </w:t>
      </w:r>
    </w:p>
    <w:p w:rsidR="00B7722B" w:rsidRPr="00A4125C" w:rsidRDefault="00B7722B" w:rsidP="00B7722B">
      <w:pPr>
        <w:widowControl w:val="0"/>
        <w:numPr>
          <w:ilvl w:val="0"/>
          <w:numId w:val="10"/>
        </w:numPr>
        <w:tabs>
          <w:tab w:val="left" w:pos="882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Dresden</w:t>
      </w:r>
    </w:p>
    <w:p w:rsidR="00B7722B" w:rsidRPr="00A4125C" w:rsidRDefault="00B7722B" w:rsidP="00B7722B">
      <w:pPr>
        <w:widowControl w:val="0"/>
        <w:numPr>
          <w:ilvl w:val="0"/>
          <w:numId w:val="10"/>
        </w:numPr>
        <w:tabs>
          <w:tab w:val="left" w:pos="882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Bern</w:t>
      </w:r>
    </w:p>
    <w:p w:rsidR="00B7722B" w:rsidRPr="00184BDA" w:rsidRDefault="00B7722B" w:rsidP="00B7722B">
      <w:pPr>
        <w:widowControl w:val="0"/>
        <w:numPr>
          <w:ilvl w:val="0"/>
          <w:numId w:val="10"/>
        </w:numPr>
        <w:tabs>
          <w:tab w:val="left" w:pos="766"/>
          <w:tab w:val="left" w:pos="882"/>
        </w:tabs>
        <w:spacing w:after="200" w:line="276" w:lineRule="auto"/>
        <w:ind w:left="426"/>
        <w:contextualSpacing/>
        <w:mirrorIndents/>
        <w:rPr>
          <w:spacing w:val="11"/>
          <w:lang w:val="en-US" w:eastAsia="en-US"/>
        </w:rPr>
      </w:pPr>
      <w:r w:rsidRPr="00A4125C">
        <w:rPr>
          <w:color w:val="000000"/>
          <w:spacing w:val="11"/>
          <w:lang w:val="en-US" w:eastAsia="en-US"/>
        </w:rPr>
        <w:t>Salzburg</w:t>
      </w:r>
    </w:p>
    <w:p w:rsidR="00184BDA" w:rsidRPr="00A4125C" w:rsidRDefault="00184BDA" w:rsidP="00184BDA">
      <w:pPr>
        <w:widowControl w:val="0"/>
        <w:tabs>
          <w:tab w:val="left" w:pos="766"/>
          <w:tab w:val="left" w:pos="882"/>
        </w:tabs>
        <w:spacing w:after="200" w:line="276" w:lineRule="auto"/>
        <w:ind w:left="426"/>
        <w:contextualSpacing/>
        <w:mirrorIndents/>
        <w:rPr>
          <w:spacing w:val="11"/>
          <w:lang w:val="en-US" w:eastAsia="en-US"/>
        </w:rPr>
      </w:pPr>
    </w:p>
    <w:p w:rsidR="00B7722B" w:rsidRPr="00A4125C" w:rsidRDefault="00B7722B" w:rsidP="00B7722B">
      <w:pPr>
        <w:widowControl w:val="0"/>
        <w:tabs>
          <w:tab w:val="left" w:pos="766"/>
          <w:tab w:val="left" w:pos="882"/>
        </w:tabs>
        <w:ind w:left="426"/>
        <w:contextualSpacing/>
        <w:mirrorIndents/>
        <w:rPr>
          <w:spacing w:val="11"/>
          <w:lang w:val="en-US" w:eastAsia="en-US"/>
        </w:rPr>
      </w:pPr>
    </w:p>
    <w:p w:rsidR="00B7722B" w:rsidRPr="000C4101" w:rsidRDefault="00B7722B" w:rsidP="00B7722B">
      <w:pPr>
        <w:widowControl w:val="0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contextualSpacing/>
        <w:mirrorIndents/>
        <w:rPr>
          <w:spacing w:val="11"/>
          <w:lang w:val="de-DE" w:eastAsia="en-US"/>
        </w:rPr>
      </w:pPr>
      <w:r w:rsidRPr="000C4101">
        <w:rPr>
          <w:color w:val="000000"/>
          <w:spacing w:val="11"/>
          <w:shd w:val="clear" w:color="auto" w:fill="FFFFFF"/>
          <w:lang w:val="de-DE" w:eastAsia="en-US"/>
        </w:rPr>
        <w:t xml:space="preserve">... </w:t>
      </w:r>
      <w:r w:rsidRPr="000C4101">
        <w:rPr>
          <w:color w:val="000000"/>
          <w:spacing w:val="11"/>
          <w:lang w:val="de-DE" w:eastAsia="en-US"/>
        </w:rPr>
        <w:t>liegt am rechten Ufer der blauen Donau.</w:t>
      </w:r>
    </w:p>
    <w:p w:rsidR="00B7722B" w:rsidRPr="00A4125C" w:rsidRDefault="00B7722B" w:rsidP="00B7722B">
      <w:pPr>
        <w:widowControl w:val="0"/>
        <w:numPr>
          <w:ilvl w:val="0"/>
          <w:numId w:val="11"/>
        </w:numPr>
        <w:tabs>
          <w:tab w:val="left" w:pos="925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 xml:space="preserve">Dresden </w:t>
      </w:r>
    </w:p>
    <w:p w:rsidR="00B7722B" w:rsidRPr="00A4125C" w:rsidRDefault="00B7722B" w:rsidP="00B7722B">
      <w:pPr>
        <w:widowControl w:val="0"/>
        <w:numPr>
          <w:ilvl w:val="0"/>
          <w:numId w:val="11"/>
        </w:numPr>
        <w:tabs>
          <w:tab w:val="left" w:pos="925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Wien</w:t>
      </w:r>
    </w:p>
    <w:p w:rsidR="00B7722B" w:rsidRPr="00A4125C" w:rsidRDefault="00B7722B" w:rsidP="00B7722B">
      <w:pPr>
        <w:widowControl w:val="0"/>
        <w:numPr>
          <w:ilvl w:val="0"/>
          <w:numId w:val="11"/>
        </w:numPr>
        <w:tabs>
          <w:tab w:val="left" w:pos="882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>Bern</w:t>
      </w:r>
    </w:p>
    <w:p w:rsidR="00B7722B" w:rsidRPr="00A4125C" w:rsidRDefault="00B7722B" w:rsidP="00B7722B">
      <w:pPr>
        <w:widowControl w:val="0"/>
        <w:numPr>
          <w:ilvl w:val="0"/>
          <w:numId w:val="11"/>
        </w:numPr>
        <w:tabs>
          <w:tab w:val="left" w:pos="877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r w:rsidRPr="00A4125C">
        <w:rPr>
          <w:color w:val="000000"/>
          <w:spacing w:val="11"/>
          <w:lang w:val="en-US" w:eastAsia="en-US"/>
        </w:rPr>
        <w:t xml:space="preserve">Leipzig </w:t>
      </w:r>
    </w:p>
    <w:p w:rsidR="00B7722B" w:rsidRPr="00A4125C" w:rsidRDefault="00B7722B" w:rsidP="00B7722B">
      <w:pPr>
        <w:widowControl w:val="0"/>
        <w:numPr>
          <w:ilvl w:val="0"/>
          <w:numId w:val="11"/>
        </w:numPr>
        <w:tabs>
          <w:tab w:val="left" w:pos="877"/>
        </w:tabs>
        <w:spacing w:after="200" w:line="276" w:lineRule="auto"/>
        <w:ind w:left="426"/>
        <w:contextualSpacing/>
        <w:mirrorIndents/>
        <w:rPr>
          <w:spacing w:val="11"/>
          <w:lang w:eastAsia="en-US"/>
        </w:rPr>
      </w:pPr>
      <w:proofErr w:type="spellStart"/>
      <w:r w:rsidRPr="00A4125C">
        <w:rPr>
          <w:color w:val="000000"/>
          <w:spacing w:val="11"/>
          <w:lang w:val="en-US" w:eastAsia="en-US"/>
        </w:rPr>
        <w:t>Nürnberg</w:t>
      </w:r>
      <w:proofErr w:type="spellEnd"/>
    </w:p>
    <w:p w:rsidR="00B7722B" w:rsidRPr="000C4101" w:rsidRDefault="00B7722B" w:rsidP="00B7722B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contextualSpacing/>
        <w:mirrorIndents/>
        <w:rPr>
          <w:rFonts w:eastAsiaTheme="minorHAnsi"/>
          <w:iCs/>
          <w:lang w:val="de-DE" w:eastAsia="en-US"/>
        </w:rPr>
      </w:pPr>
      <w:r w:rsidRPr="000C4101">
        <w:rPr>
          <w:rFonts w:eastAsiaTheme="minorHAnsi"/>
          <w:iCs/>
          <w:lang w:val="de-DE" w:eastAsia="en-US"/>
        </w:rPr>
        <w:t xml:space="preserve">Man nennt ...oft die Stadt der deutschen Klassik. Hier lebten die </w:t>
      </w:r>
      <w:proofErr w:type="spellStart"/>
      <w:r w:rsidRPr="000C4101">
        <w:rPr>
          <w:rFonts w:eastAsiaTheme="minorHAnsi"/>
          <w:iCs/>
          <w:lang w:val="de-DE" w:eastAsia="en-US"/>
        </w:rPr>
        <w:t>beruhmten</w:t>
      </w:r>
      <w:proofErr w:type="spellEnd"/>
      <w:r w:rsidRPr="000C4101">
        <w:rPr>
          <w:rFonts w:eastAsiaTheme="minorHAnsi"/>
          <w:iCs/>
          <w:lang w:val="de-DE" w:eastAsia="en-US"/>
        </w:rPr>
        <w:t xml:space="preserve"> deutschen Dichter Goethe und Schiller.</w:t>
      </w:r>
    </w:p>
    <w:p w:rsidR="00B7722B" w:rsidRPr="00A4125C" w:rsidRDefault="00B7722B" w:rsidP="00B7722B">
      <w:pPr>
        <w:numPr>
          <w:ilvl w:val="0"/>
          <w:numId w:val="12"/>
        </w:numPr>
        <w:spacing w:after="200" w:line="276" w:lineRule="auto"/>
        <w:ind w:left="851"/>
        <w:contextualSpacing/>
        <w:mirrorIndents/>
        <w:rPr>
          <w:rFonts w:eastAsiaTheme="minorHAnsi"/>
          <w:lang w:val="en-US" w:eastAsia="en-US"/>
        </w:rPr>
      </w:pPr>
      <w:r w:rsidRPr="00A4125C">
        <w:rPr>
          <w:rFonts w:eastAsiaTheme="minorHAnsi"/>
          <w:lang w:val="en-US" w:eastAsia="en-US"/>
        </w:rPr>
        <w:t>Dresden</w:t>
      </w:r>
    </w:p>
    <w:p w:rsidR="00B7722B" w:rsidRPr="00A4125C" w:rsidRDefault="00B7722B" w:rsidP="00B7722B">
      <w:pPr>
        <w:numPr>
          <w:ilvl w:val="0"/>
          <w:numId w:val="12"/>
        </w:numPr>
        <w:spacing w:after="200" w:line="276" w:lineRule="auto"/>
        <w:ind w:left="851"/>
        <w:contextualSpacing/>
        <w:mirrorIndents/>
        <w:rPr>
          <w:rFonts w:eastAsiaTheme="minorHAnsi"/>
          <w:lang w:val="en-US" w:eastAsia="en-US"/>
        </w:rPr>
      </w:pPr>
      <w:r w:rsidRPr="00A4125C">
        <w:rPr>
          <w:rFonts w:eastAsiaTheme="minorHAnsi"/>
          <w:lang w:val="en-US" w:eastAsia="en-US"/>
        </w:rPr>
        <w:t>Weimar</w:t>
      </w:r>
    </w:p>
    <w:p w:rsidR="00B7722B" w:rsidRPr="00A4125C" w:rsidRDefault="00B7722B" w:rsidP="00B7722B">
      <w:pPr>
        <w:numPr>
          <w:ilvl w:val="0"/>
          <w:numId w:val="12"/>
        </w:numPr>
        <w:spacing w:after="200" w:line="276" w:lineRule="auto"/>
        <w:ind w:left="851"/>
        <w:contextualSpacing/>
        <w:mirrorIndents/>
        <w:rPr>
          <w:rFonts w:eastAsiaTheme="minorHAnsi"/>
          <w:lang w:val="en-US" w:eastAsia="en-US"/>
        </w:rPr>
      </w:pPr>
      <w:r w:rsidRPr="00A4125C">
        <w:rPr>
          <w:rFonts w:eastAsiaTheme="minorHAnsi"/>
          <w:lang w:val="en-US" w:eastAsia="en-US"/>
        </w:rPr>
        <w:t>Berlin</w:t>
      </w:r>
    </w:p>
    <w:p w:rsidR="00B7722B" w:rsidRPr="00A4125C" w:rsidRDefault="00B7722B" w:rsidP="00B7722B">
      <w:pPr>
        <w:numPr>
          <w:ilvl w:val="0"/>
          <w:numId w:val="12"/>
        </w:numPr>
        <w:spacing w:after="200" w:line="276" w:lineRule="auto"/>
        <w:ind w:left="851"/>
        <w:contextualSpacing/>
        <w:mirrorIndents/>
        <w:rPr>
          <w:rFonts w:eastAsiaTheme="minorHAnsi"/>
          <w:lang w:val="en-US" w:eastAsia="en-US"/>
        </w:rPr>
      </w:pPr>
      <w:r w:rsidRPr="00A4125C">
        <w:rPr>
          <w:rFonts w:eastAsiaTheme="minorHAnsi"/>
          <w:lang w:val="en-US" w:eastAsia="en-US"/>
        </w:rPr>
        <w:t>Leipzig</w:t>
      </w:r>
    </w:p>
    <w:p w:rsidR="00B7722B" w:rsidRPr="00BD2501" w:rsidRDefault="00B7722B" w:rsidP="00B7722B">
      <w:pPr>
        <w:numPr>
          <w:ilvl w:val="0"/>
          <w:numId w:val="12"/>
        </w:numPr>
        <w:spacing w:after="200" w:line="276" w:lineRule="auto"/>
        <w:ind w:left="851"/>
        <w:contextualSpacing/>
        <w:mirrorIndents/>
        <w:rPr>
          <w:rFonts w:eastAsiaTheme="minorHAnsi"/>
          <w:lang w:val="en-US" w:eastAsia="en-US"/>
        </w:rPr>
      </w:pPr>
      <w:r w:rsidRPr="00A4125C">
        <w:rPr>
          <w:rFonts w:eastAsiaTheme="minorHAnsi"/>
          <w:lang w:val="en-US" w:eastAsia="en-US"/>
        </w:rPr>
        <w:t>Bern</w:t>
      </w:r>
    </w:p>
    <w:p w:rsidR="00BD2501" w:rsidRPr="00A4125C" w:rsidRDefault="00BD2501" w:rsidP="00BD2501">
      <w:pPr>
        <w:spacing w:after="200" w:line="276" w:lineRule="auto"/>
        <w:ind w:left="851"/>
        <w:contextualSpacing/>
        <w:mirrorIndents/>
        <w:rPr>
          <w:rFonts w:eastAsiaTheme="minorHAnsi"/>
          <w:lang w:val="en-US" w:eastAsia="en-US"/>
        </w:rPr>
      </w:pPr>
    </w:p>
    <w:p w:rsidR="00B7722B" w:rsidRPr="000C4101" w:rsidRDefault="00B7722B" w:rsidP="00B7722B">
      <w:pPr>
        <w:numPr>
          <w:ilvl w:val="0"/>
          <w:numId w:val="3"/>
        </w:numPr>
        <w:spacing w:after="200" w:line="276" w:lineRule="auto"/>
        <w:ind w:left="426"/>
        <w:contextualSpacing/>
        <w:mirrorIndents/>
        <w:rPr>
          <w:rFonts w:eastAsiaTheme="minorHAnsi"/>
          <w:iCs/>
          <w:lang w:val="de-DE" w:eastAsia="en-US"/>
        </w:rPr>
      </w:pPr>
      <w:r w:rsidRPr="000C4101">
        <w:rPr>
          <w:rFonts w:eastAsiaTheme="minorHAnsi"/>
          <w:iCs/>
          <w:lang w:val="de-DE" w:eastAsia="en-US"/>
        </w:rPr>
        <w:t>Viele Menschen ... aus dem Bus ....</w:t>
      </w:r>
    </w:p>
    <w:p w:rsidR="00B7722B" w:rsidRPr="00A4125C" w:rsidRDefault="00B7722B" w:rsidP="00B7722B">
      <w:pPr>
        <w:numPr>
          <w:ilvl w:val="0"/>
          <w:numId w:val="13"/>
        </w:numPr>
        <w:spacing w:after="200" w:line="276" w:lineRule="auto"/>
        <w:ind w:left="426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steigt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aus</w:t>
      </w:r>
      <w:proofErr w:type="spellEnd"/>
    </w:p>
    <w:p w:rsidR="00B7722B" w:rsidRPr="00A4125C" w:rsidRDefault="00B7722B" w:rsidP="00B7722B">
      <w:pPr>
        <w:numPr>
          <w:ilvl w:val="0"/>
          <w:numId w:val="13"/>
        </w:numPr>
        <w:spacing w:after="200" w:line="276" w:lineRule="auto"/>
        <w:ind w:left="426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steigen</w:t>
      </w:r>
      <w:proofErr w:type="spellEnd"/>
      <w:r w:rsidRPr="00A4125C">
        <w:rPr>
          <w:rFonts w:eastAsiaTheme="minorHAnsi"/>
          <w:lang w:val="en-US" w:eastAsia="en-US"/>
        </w:rPr>
        <w:t xml:space="preserve">. </w:t>
      </w:r>
      <w:proofErr w:type="spellStart"/>
      <w:r w:rsidRPr="00A4125C">
        <w:rPr>
          <w:rFonts w:eastAsiaTheme="minorHAnsi"/>
          <w:lang w:val="en-US" w:eastAsia="en-US"/>
        </w:rPr>
        <w:t>aus</w:t>
      </w:r>
      <w:proofErr w:type="spellEnd"/>
    </w:p>
    <w:p w:rsidR="00B7722B" w:rsidRPr="00BD2501" w:rsidRDefault="00B7722B" w:rsidP="00BD2501">
      <w:pPr>
        <w:numPr>
          <w:ilvl w:val="0"/>
          <w:numId w:val="13"/>
        </w:numPr>
        <w:spacing w:after="200" w:line="276" w:lineRule="auto"/>
        <w:ind w:left="426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steigen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ein</w:t>
      </w:r>
      <w:proofErr w:type="spellEnd"/>
    </w:p>
    <w:p w:rsidR="00B7722B" w:rsidRPr="00A4125C" w:rsidRDefault="00B7722B" w:rsidP="00B7722B">
      <w:pPr>
        <w:numPr>
          <w:ilvl w:val="0"/>
          <w:numId w:val="3"/>
        </w:numPr>
        <w:spacing w:after="200" w:line="276" w:lineRule="auto"/>
        <w:contextualSpacing/>
        <w:mirrorIndents/>
        <w:rPr>
          <w:rFonts w:eastAsiaTheme="minorHAnsi"/>
          <w:iCs/>
          <w:lang w:val="en-US" w:eastAsia="en-US"/>
        </w:rPr>
      </w:pPr>
      <w:r w:rsidRPr="00A4125C">
        <w:rPr>
          <w:rFonts w:eastAsiaTheme="minorHAnsi"/>
          <w:iCs/>
          <w:lang w:val="en-US" w:eastAsia="en-US"/>
        </w:rPr>
        <w:t xml:space="preserve">Das </w:t>
      </w:r>
      <w:proofErr w:type="spellStart"/>
      <w:r w:rsidRPr="00A4125C">
        <w:rPr>
          <w:rFonts w:eastAsiaTheme="minorHAnsi"/>
          <w:iCs/>
          <w:lang w:val="en-US" w:eastAsia="en-US"/>
        </w:rPr>
        <w:t>Vieh</w:t>
      </w:r>
      <w:proofErr w:type="spellEnd"/>
      <w:r w:rsidRPr="00A4125C">
        <w:rPr>
          <w:rFonts w:eastAsiaTheme="minorHAnsi"/>
          <w:iCs/>
          <w:lang w:val="en-US" w:eastAsia="en-US"/>
        </w:rPr>
        <w:t xml:space="preserve"> - das </w:t>
      </w:r>
      <w:proofErr w:type="spellStart"/>
      <w:r w:rsidRPr="00A4125C">
        <w:rPr>
          <w:rFonts w:eastAsiaTheme="minorHAnsi"/>
          <w:iCs/>
          <w:lang w:val="en-US" w:eastAsia="en-US"/>
        </w:rPr>
        <w:t>sind</w:t>
      </w:r>
      <w:proofErr w:type="spellEnd"/>
      <w:proofErr w:type="gramStart"/>
      <w:r w:rsidRPr="00A4125C">
        <w:rPr>
          <w:rFonts w:eastAsiaTheme="minorHAnsi"/>
          <w:iCs/>
          <w:lang w:val="en-US" w:eastAsia="en-US"/>
        </w:rPr>
        <w:t>... .</w:t>
      </w:r>
      <w:proofErr w:type="gramEnd"/>
    </w:p>
    <w:p w:rsidR="00B7722B" w:rsidRPr="00A4125C" w:rsidRDefault="00B7722B" w:rsidP="00B7722B">
      <w:pPr>
        <w:numPr>
          <w:ilvl w:val="0"/>
          <w:numId w:val="14"/>
        </w:numPr>
        <w:spacing w:after="200" w:line="276" w:lineRule="auto"/>
        <w:ind w:left="426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Kühe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Pferde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Schweine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Schafe</w:t>
      </w:r>
      <w:proofErr w:type="spellEnd"/>
    </w:p>
    <w:p w:rsidR="00B7722B" w:rsidRPr="00A4125C" w:rsidRDefault="00B7722B" w:rsidP="00B7722B">
      <w:pPr>
        <w:numPr>
          <w:ilvl w:val="0"/>
          <w:numId w:val="14"/>
        </w:numPr>
        <w:spacing w:after="200" w:line="276" w:lineRule="auto"/>
        <w:ind w:left="426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Hähne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Kühe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Schweine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Ziegen</w:t>
      </w:r>
      <w:proofErr w:type="spellEnd"/>
    </w:p>
    <w:p w:rsidR="00B7722B" w:rsidRPr="00A4125C" w:rsidRDefault="00B7722B" w:rsidP="00B7722B">
      <w:pPr>
        <w:numPr>
          <w:ilvl w:val="0"/>
          <w:numId w:val="14"/>
        </w:numPr>
        <w:spacing w:after="200" w:line="276" w:lineRule="auto"/>
        <w:ind w:left="426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Pferde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Rinder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Schafe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Enten</w:t>
      </w:r>
      <w:proofErr w:type="spellEnd"/>
    </w:p>
    <w:p w:rsidR="00B7722B" w:rsidRPr="00BD2501" w:rsidRDefault="00B7722B" w:rsidP="00B7722B">
      <w:pPr>
        <w:spacing w:after="200"/>
        <w:ind w:left="426"/>
        <w:contextualSpacing/>
        <w:mirrorIndents/>
        <w:rPr>
          <w:rFonts w:eastAsiaTheme="minorHAnsi"/>
          <w:i/>
          <w:iCs/>
          <w:lang w:eastAsia="en-US"/>
        </w:rPr>
      </w:pPr>
    </w:p>
    <w:p w:rsidR="00B7722B" w:rsidRPr="00A4125C" w:rsidRDefault="00B7722B" w:rsidP="00B7722B">
      <w:pPr>
        <w:numPr>
          <w:ilvl w:val="0"/>
          <w:numId w:val="3"/>
        </w:numPr>
        <w:spacing w:after="200" w:line="276" w:lineRule="auto"/>
        <w:ind w:left="426"/>
        <w:contextualSpacing/>
        <w:mirrorIndents/>
        <w:rPr>
          <w:rFonts w:eastAsiaTheme="minorHAnsi"/>
          <w:iCs/>
          <w:lang w:val="en-US" w:eastAsia="en-US"/>
        </w:rPr>
      </w:pPr>
      <w:r w:rsidRPr="00A4125C">
        <w:rPr>
          <w:rFonts w:eastAsiaTheme="minorHAnsi"/>
          <w:iCs/>
          <w:lang w:val="en-US" w:eastAsia="en-US"/>
        </w:rPr>
        <w:t xml:space="preserve">Das </w:t>
      </w:r>
      <w:proofErr w:type="spellStart"/>
      <w:r w:rsidRPr="00A4125C">
        <w:rPr>
          <w:rFonts w:eastAsiaTheme="minorHAnsi"/>
          <w:iCs/>
          <w:lang w:val="en-US" w:eastAsia="en-US"/>
        </w:rPr>
        <w:t>Geflügel</w:t>
      </w:r>
      <w:proofErr w:type="spellEnd"/>
      <w:r w:rsidRPr="00A4125C">
        <w:rPr>
          <w:rFonts w:eastAsiaTheme="minorHAnsi"/>
          <w:iCs/>
          <w:lang w:val="en-US" w:eastAsia="en-US"/>
        </w:rPr>
        <w:t xml:space="preserve"> - das </w:t>
      </w:r>
      <w:proofErr w:type="spellStart"/>
      <w:r w:rsidRPr="00A4125C">
        <w:rPr>
          <w:rFonts w:eastAsiaTheme="minorHAnsi"/>
          <w:iCs/>
          <w:lang w:val="en-US" w:eastAsia="en-US"/>
        </w:rPr>
        <w:t>sind</w:t>
      </w:r>
      <w:proofErr w:type="spellEnd"/>
      <w:proofErr w:type="gramStart"/>
      <w:r w:rsidRPr="00A4125C">
        <w:rPr>
          <w:rFonts w:eastAsiaTheme="minorHAnsi"/>
          <w:iCs/>
          <w:lang w:val="en-US" w:eastAsia="en-US"/>
        </w:rPr>
        <w:t>... .</w:t>
      </w:r>
      <w:proofErr w:type="gramEnd"/>
    </w:p>
    <w:p w:rsidR="00B7722B" w:rsidRPr="00A4125C" w:rsidRDefault="00B7722B" w:rsidP="00B7722B">
      <w:pPr>
        <w:numPr>
          <w:ilvl w:val="0"/>
          <w:numId w:val="15"/>
        </w:numPr>
        <w:spacing w:after="200" w:line="276" w:lineRule="auto"/>
        <w:ind w:left="284" w:firstLine="425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Hühner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Enten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Gänse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Hähne</w:t>
      </w:r>
      <w:proofErr w:type="spellEnd"/>
    </w:p>
    <w:p w:rsidR="00B7722B" w:rsidRPr="00A4125C" w:rsidRDefault="00B7722B" w:rsidP="00B7722B">
      <w:pPr>
        <w:numPr>
          <w:ilvl w:val="0"/>
          <w:numId w:val="15"/>
        </w:numPr>
        <w:spacing w:after="200" w:line="276" w:lineRule="auto"/>
        <w:ind w:left="284" w:firstLine="425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Ziegen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Hühner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Hähne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Gänse</w:t>
      </w:r>
      <w:proofErr w:type="spellEnd"/>
    </w:p>
    <w:p w:rsidR="00B7722B" w:rsidRPr="00BD2501" w:rsidRDefault="00B7722B" w:rsidP="00BD2501">
      <w:pPr>
        <w:numPr>
          <w:ilvl w:val="0"/>
          <w:numId w:val="15"/>
        </w:numPr>
        <w:spacing w:after="200" w:line="276" w:lineRule="auto"/>
        <w:ind w:left="284" w:firstLine="425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Gänse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Rinder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Hühner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Enten</w:t>
      </w:r>
      <w:proofErr w:type="spellEnd"/>
      <w:r w:rsidRPr="00A4125C">
        <w:rPr>
          <w:rFonts w:eastAsiaTheme="minorHAnsi"/>
          <w:lang w:val="en-US" w:eastAsia="en-US"/>
        </w:rPr>
        <w:t>.</w:t>
      </w:r>
    </w:p>
    <w:p w:rsidR="00B7722B" w:rsidRPr="000C4101" w:rsidRDefault="00B7722B" w:rsidP="00B7722B">
      <w:pPr>
        <w:spacing w:after="200"/>
        <w:ind w:left="426"/>
        <w:contextualSpacing/>
        <w:mirrorIndents/>
        <w:rPr>
          <w:rFonts w:eastAsiaTheme="minorHAnsi"/>
          <w:iCs/>
          <w:lang w:val="de-DE" w:eastAsia="en-US"/>
        </w:rPr>
      </w:pPr>
      <w:r w:rsidRPr="000C4101">
        <w:rPr>
          <w:rFonts w:eastAsiaTheme="minorHAnsi"/>
          <w:iCs/>
          <w:lang w:val="de-DE" w:eastAsia="en-US"/>
        </w:rPr>
        <w:t>12. Der Wald... den Menschen ... Kälte.</w:t>
      </w:r>
    </w:p>
    <w:p w:rsidR="00B7722B" w:rsidRPr="00A4125C" w:rsidRDefault="00B7722B" w:rsidP="00B7722B">
      <w:pPr>
        <w:numPr>
          <w:ilvl w:val="0"/>
          <w:numId w:val="16"/>
        </w:numPr>
        <w:spacing w:after="200" w:line="276" w:lineRule="auto"/>
        <w:ind w:left="567" w:firstLine="284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schützt</w:t>
      </w:r>
      <w:proofErr w:type="spellEnd"/>
      <w:r w:rsidRPr="00A4125C">
        <w:rPr>
          <w:rFonts w:eastAsiaTheme="minorHAnsi"/>
          <w:lang w:val="en-US" w:eastAsia="en-US"/>
        </w:rPr>
        <w:t>, auf</w:t>
      </w:r>
    </w:p>
    <w:p w:rsidR="00B7722B" w:rsidRPr="00A4125C" w:rsidRDefault="00B7722B" w:rsidP="00B7722B">
      <w:pPr>
        <w:numPr>
          <w:ilvl w:val="0"/>
          <w:numId w:val="16"/>
        </w:numPr>
        <w:spacing w:after="200" w:line="276" w:lineRule="auto"/>
        <w:ind w:left="567" w:firstLine="284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schützt</w:t>
      </w:r>
      <w:proofErr w:type="spellEnd"/>
      <w:r w:rsidRPr="00A4125C">
        <w:rPr>
          <w:rFonts w:eastAsiaTheme="minorHAnsi"/>
          <w:lang w:val="en-US" w:eastAsia="en-US"/>
        </w:rPr>
        <w:t xml:space="preserve">, </w:t>
      </w:r>
      <w:proofErr w:type="spellStart"/>
      <w:r w:rsidRPr="00A4125C">
        <w:rPr>
          <w:rFonts w:eastAsiaTheme="minorHAnsi"/>
          <w:lang w:val="en-US" w:eastAsia="en-US"/>
        </w:rPr>
        <w:t>vor</w:t>
      </w:r>
      <w:proofErr w:type="spellEnd"/>
      <w:r w:rsidRPr="00A4125C">
        <w:rPr>
          <w:rFonts w:eastAsiaTheme="minorHAnsi"/>
          <w:lang w:val="en-US" w:eastAsia="en-US"/>
        </w:rPr>
        <w:t xml:space="preserve"> </w:t>
      </w:r>
    </w:p>
    <w:p w:rsidR="00B7722B" w:rsidRPr="00BD2501" w:rsidRDefault="00B7722B" w:rsidP="00BD2501">
      <w:pPr>
        <w:numPr>
          <w:ilvl w:val="0"/>
          <w:numId w:val="16"/>
        </w:numPr>
        <w:spacing w:after="200" w:line="276" w:lineRule="auto"/>
        <w:ind w:left="567" w:firstLine="284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schützt</w:t>
      </w:r>
      <w:proofErr w:type="spellEnd"/>
      <w:r w:rsidRPr="00A4125C">
        <w:rPr>
          <w:rFonts w:eastAsiaTheme="minorHAnsi"/>
          <w:lang w:val="en-US" w:eastAsia="en-US"/>
        </w:rPr>
        <w:t>, von</w:t>
      </w:r>
    </w:p>
    <w:p w:rsidR="00B7722B" w:rsidRPr="00A4125C" w:rsidRDefault="00B7722B" w:rsidP="00B7722B">
      <w:pPr>
        <w:numPr>
          <w:ilvl w:val="0"/>
          <w:numId w:val="4"/>
        </w:numPr>
        <w:spacing w:after="200" w:line="276" w:lineRule="auto"/>
        <w:ind w:left="426"/>
        <w:contextualSpacing/>
        <w:mirrorIndents/>
        <w:rPr>
          <w:rFonts w:eastAsiaTheme="minorHAnsi"/>
          <w:iCs/>
          <w:lang w:val="en-US" w:eastAsia="en-US"/>
        </w:rPr>
      </w:pPr>
      <w:r w:rsidRPr="00A4125C">
        <w:rPr>
          <w:rFonts w:eastAsiaTheme="minorHAnsi"/>
          <w:iCs/>
          <w:lang w:val="en-US" w:eastAsia="en-US"/>
        </w:rPr>
        <w:t xml:space="preserve">Der... </w:t>
      </w:r>
      <w:proofErr w:type="spellStart"/>
      <w:r w:rsidRPr="00A4125C">
        <w:rPr>
          <w:rFonts w:eastAsiaTheme="minorHAnsi"/>
          <w:iCs/>
          <w:lang w:val="en-US" w:eastAsia="en-US"/>
        </w:rPr>
        <w:t>Junge</w:t>
      </w:r>
      <w:proofErr w:type="spellEnd"/>
      <w:r w:rsidRPr="00A4125C">
        <w:rPr>
          <w:rFonts w:eastAsiaTheme="minorHAnsi"/>
          <w:iCs/>
          <w:lang w:val="en-US" w:eastAsia="en-US"/>
        </w:rPr>
        <w:t xml:space="preserve"> </w:t>
      </w:r>
      <w:proofErr w:type="spellStart"/>
      <w:r w:rsidRPr="00A4125C">
        <w:rPr>
          <w:rFonts w:eastAsiaTheme="minorHAnsi"/>
          <w:iCs/>
          <w:lang w:val="en-US" w:eastAsia="en-US"/>
        </w:rPr>
        <w:t>spielt</w:t>
      </w:r>
      <w:proofErr w:type="spellEnd"/>
      <w:r w:rsidRPr="00A4125C">
        <w:rPr>
          <w:rFonts w:eastAsiaTheme="minorHAnsi"/>
          <w:iCs/>
          <w:lang w:val="en-US" w:eastAsia="en-US"/>
        </w:rPr>
        <w:t xml:space="preserve"> Ball.</w:t>
      </w:r>
    </w:p>
    <w:p w:rsidR="00B7722B" w:rsidRPr="00A4125C" w:rsidRDefault="00B7722B" w:rsidP="00B7722B">
      <w:pPr>
        <w:numPr>
          <w:ilvl w:val="0"/>
          <w:numId w:val="17"/>
        </w:numPr>
        <w:spacing w:after="200" w:line="276" w:lineRule="auto"/>
        <w:ind w:left="426" w:firstLine="283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kleine</w:t>
      </w:r>
      <w:proofErr w:type="spellEnd"/>
      <w:r w:rsidRPr="00A4125C">
        <w:rPr>
          <w:rFonts w:eastAsiaTheme="minorHAnsi"/>
          <w:lang w:val="en-US" w:eastAsia="en-US"/>
        </w:rPr>
        <w:t xml:space="preserve"> </w:t>
      </w:r>
    </w:p>
    <w:p w:rsidR="00B7722B" w:rsidRPr="00A4125C" w:rsidRDefault="00B7722B" w:rsidP="00B7722B">
      <w:pPr>
        <w:numPr>
          <w:ilvl w:val="0"/>
          <w:numId w:val="17"/>
        </w:numPr>
        <w:spacing w:after="200" w:line="276" w:lineRule="auto"/>
        <w:ind w:left="426" w:firstLine="283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kleiner</w:t>
      </w:r>
      <w:proofErr w:type="spellEnd"/>
      <w:r w:rsidRPr="00A4125C">
        <w:rPr>
          <w:rFonts w:eastAsiaTheme="minorHAnsi"/>
          <w:lang w:val="en-US" w:eastAsia="en-US"/>
        </w:rPr>
        <w:t xml:space="preserve"> </w:t>
      </w:r>
    </w:p>
    <w:p w:rsidR="00B7722B" w:rsidRPr="00BD2501" w:rsidRDefault="00B7722B" w:rsidP="00BD2501">
      <w:pPr>
        <w:numPr>
          <w:ilvl w:val="0"/>
          <w:numId w:val="17"/>
        </w:numPr>
        <w:spacing w:after="200" w:line="276" w:lineRule="auto"/>
        <w:ind w:left="426" w:firstLine="283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klein</w:t>
      </w:r>
      <w:proofErr w:type="spellEnd"/>
    </w:p>
    <w:p w:rsidR="00B7722B" w:rsidRPr="000C4101" w:rsidRDefault="00B7722B" w:rsidP="00B7722B">
      <w:pPr>
        <w:numPr>
          <w:ilvl w:val="0"/>
          <w:numId w:val="4"/>
        </w:numPr>
        <w:spacing w:after="200" w:line="276" w:lineRule="auto"/>
        <w:ind w:left="426"/>
        <w:contextualSpacing/>
        <w:mirrorIndents/>
        <w:rPr>
          <w:rFonts w:eastAsiaTheme="minorHAnsi"/>
          <w:iCs/>
          <w:lang w:val="de-DE" w:eastAsia="en-US"/>
        </w:rPr>
      </w:pPr>
      <w:r w:rsidRPr="000C4101">
        <w:rPr>
          <w:rFonts w:eastAsiaTheme="minorHAnsi"/>
          <w:iCs/>
          <w:lang w:val="de-DE" w:eastAsia="en-US"/>
        </w:rPr>
        <w:t>Ich gebe diesem ... Mädchen ein Buch.</w:t>
      </w:r>
    </w:p>
    <w:p w:rsidR="00B7722B" w:rsidRPr="00A4125C" w:rsidRDefault="00B7722B" w:rsidP="00B7722B">
      <w:pPr>
        <w:numPr>
          <w:ilvl w:val="0"/>
          <w:numId w:val="18"/>
        </w:numPr>
        <w:spacing w:after="200" w:line="276" w:lineRule="auto"/>
        <w:ind w:left="426" w:firstLine="283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klugen</w:t>
      </w:r>
      <w:proofErr w:type="spellEnd"/>
    </w:p>
    <w:p w:rsidR="00B7722B" w:rsidRPr="00A4125C" w:rsidRDefault="00B7722B" w:rsidP="00B7722B">
      <w:pPr>
        <w:numPr>
          <w:ilvl w:val="0"/>
          <w:numId w:val="18"/>
        </w:numPr>
        <w:spacing w:after="200" w:line="276" w:lineRule="auto"/>
        <w:ind w:left="426" w:firstLine="283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klugem</w:t>
      </w:r>
      <w:proofErr w:type="spellEnd"/>
    </w:p>
    <w:p w:rsidR="00B7722B" w:rsidRPr="00BD2501" w:rsidRDefault="00B7722B" w:rsidP="00BD2501">
      <w:pPr>
        <w:numPr>
          <w:ilvl w:val="0"/>
          <w:numId w:val="18"/>
        </w:numPr>
        <w:spacing w:after="200" w:line="276" w:lineRule="auto"/>
        <w:ind w:left="426" w:firstLine="283"/>
        <w:contextualSpacing/>
        <w:mirrorIndents/>
        <w:rPr>
          <w:rFonts w:eastAsiaTheme="minorHAnsi"/>
          <w:lang w:val="en-US" w:eastAsia="en-US"/>
        </w:rPr>
      </w:pPr>
      <w:r w:rsidRPr="00A4125C">
        <w:rPr>
          <w:rFonts w:eastAsiaTheme="minorHAnsi"/>
          <w:lang w:val="en-US" w:eastAsia="en-US"/>
        </w:rPr>
        <w:t>kluge</w:t>
      </w:r>
    </w:p>
    <w:p w:rsidR="00B7722B" w:rsidRPr="00A4125C" w:rsidRDefault="00B7722B" w:rsidP="00B7722B">
      <w:pPr>
        <w:numPr>
          <w:ilvl w:val="0"/>
          <w:numId w:val="4"/>
        </w:numPr>
        <w:spacing w:after="200" w:line="276" w:lineRule="auto"/>
        <w:ind w:left="426"/>
        <w:contextualSpacing/>
        <w:mirrorIndents/>
        <w:rPr>
          <w:rFonts w:eastAsiaTheme="minorHAnsi"/>
          <w:iCs/>
          <w:lang w:val="en-US" w:eastAsia="en-US"/>
        </w:rPr>
      </w:pPr>
      <w:r w:rsidRPr="00A4125C">
        <w:rPr>
          <w:rFonts w:eastAsiaTheme="minorHAnsi"/>
          <w:iCs/>
          <w:lang w:val="en-US" w:eastAsia="en-US"/>
        </w:rPr>
        <w:t xml:space="preserve">Das </w:t>
      </w:r>
      <w:proofErr w:type="spellStart"/>
      <w:proofErr w:type="gramStart"/>
      <w:r w:rsidRPr="00A4125C">
        <w:rPr>
          <w:rFonts w:eastAsiaTheme="minorHAnsi"/>
          <w:iCs/>
          <w:lang w:val="en-US" w:eastAsia="en-US"/>
        </w:rPr>
        <w:t>ist</w:t>
      </w:r>
      <w:proofErr w:type="spellEnd"/>
      <w:proofErr w:type="gramEnd"/>
      <w:r w:rsidRPr="00A4125C">
        <w:rPr>
          <w:rFonts w:eastAsiaTheme="minorHAnsi"/>
          <w:iCs/>
          <w:lang w:val="en-US" w:eastAsia="en-US"/>
        </w:rPr>
        <w:t xml:space="preserve"> </w:t>
      </w:r>
      <w:proofErr w:type="spellStart"/>
      <w:r w:rsidRPr="00A4125C">
        <w:rPr>
          <w:rFonts w:eastAsiaTheme="minorHAnsi"/>
          <w:iCs/>
          <w:lang w:val="en-US" w:eastAsia="en-US"/>
        </w:rPr>
        <w:t>eine</w:t>
      </w:r>
      <w:proofErr w:type="spellEnd"/>
      <w:r w:rsidRPr="00A4125C">
        <w:rPr>
          <w:rFonts w:eastAsiaTheme="minorHAnsi"/>
          <w:iCs/>
          <w:lang w:val="en-US" w:eastAsia="en-US"/>
        </w:rPr>
        <w:t xml:space="preserve"> ... </w:t>
      </w:r>
      <w:proofErr w:type="spellStart"/>
      <w:r w:rsidRPr="00A4125C">
        <w:rPr>
          <w:rFonts w:eastAsiaTheme="minorHAnsi"/>
          <w:iCs/>
          <w:lang w:val="en-US" w:eastAsia="en-US"/>
        </w:rPr>
        <w:t>Landschaft</w:t>
      </w:r>
      <w:proofErr w:type="spellEnd"/>
      <w:r w:rsidRPr="00A4125C">
        <w:rPr>
          <w:rFonts w:eastAsiaTheme="minorHAnsi"/>
          <w:iCs/>
          <w:lang w:val="en-US" w:eastAsia="en-US"/>
        </w:rPr>
        <w:t>.</w:t>
      </w:r>
    </w:p>
    <w:p w:rsidR="00B7722B" w:rsidRPr="00A4125C" w:rsidRDefault="00B7722B" w:rsidP="00B7722B">
      <w:pPr>
        <w:numPr>
          <w:ilvl w:val="0"/>
          <w:numId w:val="19"/>
        </w:numPr>
        <w:spacing w:after="200" w:line="276" w:lineRule="auto"/>
        <w:ind w:left="567" w:firstLine="426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malerisch</w:t>
      </w:r>
      <w:proofErr w:type="spellEnd"/>
    </w:p>
    <w:p w:rsidR="00B7722B" w:rsidRPr="00A4125C" w:rsidRDefault="00B7722B" w:rsidP="00B7722B">
      <w:pPr>
        <w:numPr>
          <w:ilvl w:val="0"/>
          <w:numId w:val="19"/>
        </w:numPr>
        <w:spacing w:after="200" w:line="276" w:lineRule="auto"/>
        <w:ind w:left="567" w:firstLine="426"/>
        <w:contextualSpacing/>
        <w:mirrorIndents/>
        <w:rPr>
          <w:rFonts w:eastAsiaTheme="minorHAnsi"/>
          <w:lang w:val="en-US" w:eastAsia="en-US"/>
        </w:rPr>
      </w:pPr>
      <w:proofErr w:type="spellStart"/>
      <w:r w:rsidRPr="00A4125C">
        <w:rPr>
          <w:rFonts w:eastAsiaTheme="minorHAnsi"/>
          <w:lang w:val="en-US" w:eastAsia="en-US"/>
        </w:rPr>
        <w:t>malerische</w:t>
      </w:r>
      <w:proofErr w:type="spellEnd"/>
    </w:p>
    <w:p w:rsidR="00B7722B" w:rsidRPr="00A4125C" w:rsidRDefault="00B7722B" w:rsidP="00B7722B">
      <w:pPr>
        <w:numPr>
          <w:ilvl w:val="0"/>
          <w:numId w:val="19"/>
        </w:numPr>
        <w:spacing w:after="200" w:line="276" w:lineRule="auto"/>
        <w:ind w:left="567" w:firstLine="426"/>
        <w:contextualSpacing/>
        <w:mirrorIndents/>
        <w:rPr>
          <w:rFonts w:eastAsiaTheme="minorHAnsi"/>
          <w:lang w:eastAsia="en-US"/>
        </w:rPr>
      </w:pPr>
      <w:proofErr w:type="spellStart"/>
      <w:r w:rsidRPr="00A4125C">
        <w:rPr>
          <w:rFonts w:eastAsiaTheme="minorHAnsi"/>
          <w:lang w:val="en-US" w:eastAsia="en-US"/>
        </w:rPr>
        <w:t>malerischen</w:t>
      </w:r>
      <w:proofErr w:type="spellEnd"/>
    </w:p>
    <w:p w:rsidR="00184BDA" w:rsidRDefault="00184BDA" w:rsidP="00BD2501">
      <w:pPr>
        <w:spacing w:after="200"/>
        <w:ind w:left="720"/>
        <w:contextualSpacing/>
        <w:mirrorIndents/>
        <w:rPr>
          <w:rFonts w:eastAsiaTheme="minorHAnsi"/>
          <w:b/>
          <w:lang w:eastAsia="en-US"/>
        </w:rPr>
      </w:pPr>
    </w:p>
    <w:p w:rsidR="00184BDA" w:rsidRDefault="00184BDA" w:rsidP="00BD2501">
      <w:pPr>
        <w:spacing w:after="200"/>
        <w:ind w:left="720"/>
        <w:contextualSpacing/>
        <w:mirrorIndents/>
        <w:rPr>
          <w:rFonts w:eastAsiaTheme="minorHAnsi"/>
          <w:b/>
          <w:lang w:eastAsia="en-US"/>
        </w:rPr>
      </w:pPr>
    </w:p>
    <w:p w:rsidR="00184BDA" w:rsidRDefault="00184BDA" w:rsidP="00BD2501">
      <w:pPr>
        <w:spacing w:after="200"/>
        <w:ind w:left="720"/>
        <w:contextualSpacing/>
        <w:mirrorIndents/>
        <w:rPr>
          <w:rFonts w:eastAsiaTheme="minorHAnsi"/>
          <w:b/>
          <w:lang w:eastAsia="en-US"/>
        </w:rPr>
      </w:pPr>
    </w:p>
    <w:p w:rsidR="00184BDA" w:rsidRDefault="00184BDA" w:rsidP="00BD2501">
      <w:pPr>
        <w:spacing w:after="200"/>
        <w:ind w:left="720"/>
        <w:contextualSpacing/>
        <w:mirrorIndents/>
        <w:rPr>
          <w:rFonts w:eastAsiaTheme="minorHAnsi"/>
          <w:b/>
          <w:lang w:eastAsia="en-US"/>
        </w:rPr>
      </w:pPr>
    </w:p>
    <w:p w:rsidR="00184BDA" w:rsidRDefault="00184BDA" w:rsidP="00BD2501">
      <w:pPr>
        <w:spacing w:after="200"/>
        <w:ind w:left="720"/>
        <w:contextualSpacing/>
        <w:mirrorIndents/>
        <w:rPr>
          <w:rFonts w:eastAsiaTheme="minorHAnsi"/>
          <w:b/>
          <w:lang w:eastAsia="en-US"/>
        </w:rPr>
      </w:pPr>
    </w:p>
    <w:p w:rsidR="00184BDA" w:rsidRDefault="00184BDA" w:rsidP="00BD2501">
      <w:pPr>
        <w:spacing w:after="200"/>
        <w:ind w:left="720"/>
        <w:contextualSpacing/>
        <w:mirrorIndents/>
        <w:rPr>
          <w:rFonts w:eastAsiaTheme="minorHAnsi"/>
          <w:b/>
          <w:lang w:eastAsia="en-US"/>
        </w:rPr>
      </w:pPr>
    </w:p>
    <w:p w:rsidR="00B7722B" w:rsidRPr="00BD2501" w:rsidRDefault="00B7722B" w:rsidP="00BD2501">
      <w:pPr>
        <w:spacing w:after="200"/>
        <w:ind w:left="720"/>
        <w:contextualSpacing/>
        <w:mirrorIndents/>
        <w:rPr>
          <w:rFonts w:eastAsiaTheme="minorHAnsi"/>
          <w:b/>
          <w:lang w:eastAsia="en-US"/>
        </w:rPr>
      </w:pPr>
      <w:r w:rsidRPr="00BD2501">
        <w:rPr>
          <w:rFonts w:eastAsiaTheme="minorHAnsi"/>
          <w:b/>
          <w:lang w:eastAsia="en-US"/>
        </w:rPr>
        <w:t>Задание 2</w:t>
      </w:r>
    </w:p>
    <w:p w:rsidR="00B7722B" w:rsidRPr="00A4125C" w:rsidRDefault="00B7722B" w:rsidP="00B7722B">
      <w:pPr>
        <w:spacing w:after="200"/>
        <w:ind w:left="720"/>
        <w:contextualSpacing/>
        <w:mirrorIndents/>
        <w:rPr>
          <w:rFonts w:eastAsiaTheme="minorHAnsi"/>
          <w:lang w:val="en-US" w:eastAsia="en-US"/>
        </w:rPr>
      </w:pPr>
      <w:r w:rsidRPr="00BD2501">
        <w:rPr>
          <w:rFonts w:eastAsiaTheme="minorHAnsi"/>
          <w:b/>
          <w:lang w:val="en-US" w:eastAsia="en-US"/>
        </w:rPr>
        <w:t>1.</w:t>
      </w:r>
      <w:r w:rsidRPr="00BD2501">
        <w:rPr>
          <w:rFonts w:eastAsiaTheme="minorHAnsi"/>
          <w:b/>
          <w:lang w:eastAsia="en-US"/>
        </w:rPr>
        <w:t>Чтение</w:t>
      </w:r>
      <w:r w:rsidRPr="00BD2501">
        <w:rPr>
          <w:rFonts w:eastAsiaTheme="minorHAnsi"/>
          <w:b/>
          <w:lang w:val="en-US" w:eastAsia="en-US"/>
        </w:rPr>
        <w:t xml:space="preserve">. </w:t>
      </w:r>
      <w:r w:rsidRPr="00BD2501">
        <w:rPr>
          <w:rFonts w:eastAsiaTheme="minorHAnsi"/>
          <w:b/>
          <w:lang w:eastAsia="en-US"/>
        </w:rPr>
        <w:t>Отметьте</w:t>
      </w:r>
      <w:r w:rsidRPr="00BD2501">
        <w:rPr>
          <w:rFonts w:eastAsiaTheme="minorHAnsi"/>
          <w:b/>
          <w:lang w:val="en-US" w:eastAsia="en-US"/>
        </w:rPr>
        <w:t xml:space="preserve">, </w:t>
      </w:r>
      <w:r w:rsidRPr="00BD2501">
        <w:rPr>
          <w:rFonts w:eastAsiaTheme="minorHAnsi"/>
          <w:b/>
          <w:lang w:eastAsia="en-US"/>
        </w:rPr>
        <w:t>что</w:t>
      </w:r>
      <w:r w:rsidRPr="00BD2501">
        <w:rPr>
          <w:rFonts w:eastAsiaTheme="minorHAnsi"/>
          <w:b/>
          <w:lang w:val="en-US" w:eastAsia="en-US"/>
        </w:rPr>
        <w:t xml:space="preserve"> </w:t>
      </w:r>
      <w:r w:rsidRPr="00BD2501">
        <w:rPr>
          <w:rFonts w:eastAsiaTheme="minorHAnsi"/>
          <w:b/>
          <w:lang w:eastAsia="en-US"/>
        </w:rPr>
        <w:t>верно</w:t>
      </w:r>
      <w:r w:rsidRPr="00A4125C">
        <w:rPr>
          <w:rFonts w:eastAsiaTheme="minorHAnsi"/>
          <w:lang w:val="en-US" w:eastAsia="en-US"/>
        </w:rPr>
        <w:t>.</w:t>
      </w:r>
    </w:p>
    <w:p w:rsidR="00521B4F" w:rsidRPr="000C4101" w:rsidRDefault="00B7722B" w:rsidP="00B7722B">
      <w:pPr>
        <w:rPr>
          <w:lang w:val="de-DE"/>
        </w:rPr>
      </w:pPr>
      <w:r w:rsidRPr="000C4101">
        <w:rPr>
          <w:color w:val="000000"/>
          <w:lang w:val="de-DE" w:eastAsia="en-US"/>
        </w:rPr>
        <w:t>Anna und Dieter Mertens kommen aus Deutschland. Sie sind Geschwister. Anna ist 5 Jahre alt und Dieter ist schon 14 Jahre alt. Er lernt sehr gut. Ihre Familie ist klein. Der Vater hei</w:t>
      </w:r>
      <w:r w:rsidRPr="00A4125C">
        <w:rPr>
          <w:color w:val="000000"/>
          <w:lang w:val="en-US" w:eastAsia="en-US"/>
        </w:rPr>
        <w:t>β</w:t>
      </w:r>
      <w:r w:rsidRPr="000C4101">
        <w:rPr>
          <w:color w:val="000000"/>
          <w:lang w:val="de-DE" w:eastAsia="en-US"/>
        </w:rPr>
        <w:t>t Gustav. Er ist Mechaniker von Beruf und arbeitet viel. Die Mutter hei</w:t>
      </w:r>
      <w:r w:rsidRPr="00A4125C">
        <w:rPr>
          <w:color w:val="000000"/>
          <w:lang w:val="en-US" w:eastAsia="en-US"/>
        </w:rPr>
        <w:t>β</w:t>
      </w:r>
      <w:r w:rsidRPr="000C4101">
        <w:rPr>
          <w:color w:val="000000"/>
          <w:lang w:val="de-DE" w:eastAsia="en-US"/>
        </w:rPr>
        <w:t xml:space="preserve">t Annelore, die Frau arbeitet nicht. Sie haben einen Hund. Er ist </w:t>
      </w:r>
      <w:proofErr w:type="spellStart"/>
      <w:r w:rsidRPr="000C4101">
        <w:rPr>
          <w:color w:val="000000"/>
          <w:lang w:val="de-DE" w:eastAsia="en-US"/>
        </w:rPr>
        <w:t>gro</w:t>
      </w:r>
      <w:proofErr w:type="spellEnd"/>
      <w:r w:rsidRPr="00A4125C">
        <w:rPr>
          <w:color w:val="000000"/>
          <w:lang w:val="en-US" w:eastAsia="en-US"/>
        </w:rPr>
        <w:t>β</w:t>
      </w:r>
      <w:r w:rsidRPr="000C4101">
        <w:rPr>
          <w:color w:val="000000"/>
          <w:lang w:val="de-DE" w:eastAsia="en-US"/>
        </w:rPr>
        <w:t xml:space="preserve"> und lustig. Alle leben in Hamburg. Diese Stadt ist </w:t>
      </w:r>
      <w:proofErr w:type="spellStart"/>
      <w:r w:rsidRPr="000C4101">
        <w:rPr>
          <w:color w:val="000000"/>
          <w:lang w:val="de-DE" w:eastAsia="en-US"/>
        </w:rPr>
        <w:t>gro</w:t>
      </w:r>
      <w:proofErr w:type="spellEnd"/>
      <w:r w:rsidRPr="00A4125C">
        <w:rPr>
          <w:color w:val="000000"/>
          <w:lang w:val="en-US" w:eastAsia="en-US"/>
        </w:rPr>
        <w:t>β</w:t>
      </w:r>
      <w:r w:rsidRPr="000C4101">
        <w:rPr>
          <w:color w:val="000000"/>
          <w:lang w:val="de-DE" w:eastAsia="en-US"/>
        </w:rPr>
        <w:t xml:space="preserve"> und schön. Hier sind viele Sehenswürdigkeiten, Museen, Theater und Kinos. Annas und Dieters Gro</w:t>
      </w:r>
      <w:r w:rsidRPr="00A4125C">
        <w:rPr>
          <w:color w:val="000000"/>
          <w:lang w:val="en-US" w:eastAsia="en-US"/>
        </w:rPr>
        <w:t>β</w:t>
      </w:r>
      <w:proofErr w:type="spellStart"/>
      <w:r w:rsidRPr="000C4101">
        <w:rPr>
          <w:color w:val="000000"/>
          <w:lang w:val="de-DE" w:eastAsia="en-US"/>
        </w:rPr>
        <w:t>eltern</w:t>
      </w:r>
      <w:proofErr w:type="spellEnd"/>
      <w:r w:rsidRPr="000C4101">
        <w:rPr>
          <w:color w:val="000000"/>
          <w:lang w:val="de-DE" w:eastAsia="en-US"/>
        </w:rPr>
        <w:t xml:space="preserve"> wohnen in Bremen. Sie sind schon alt und arbeiten nicht.</w:t>
      </w:r>
    </w:p>
    <w:p w:rsidR="00BD0F9D" w:rsidRPr="000C4101" w:rsidRDefault="00BD0F9D" w:rsidP="00B7722B">
      <w:pPr>
        <w:rPr>
          <w:i/>
          <w:iCs/>
          <w:color w:val="000000"/>
          <w:lang w:val="de-DE" w:eastAsia="en-US"/>
        </w:rPr>
      </w:pPr>
    </w:p>
    <w:p w:rsidR="00B7722B" w:rsidRPr="00BD2501" w:rsidRDefault="00B7722B" w:rsidP="00B7722B">
      <w:pPr>
        <w:rPr>
          <w:b/>
          <w:lang w:val="en-US"/>
        </w:rPr>
      </w:pPr>
      <w:r w:rsidRPr="00BD2501">
        <w:rPr>
          <w:b/>
          <w:i/>
          <w:iCs/>
          <w:color w:val="000000"/>
          <w:lang w:val="en-US" w:eastAsia="en-US"/>
        </w:rPr>
        <w:t xml:space="preserve">Was </w:t>
      </w:r>
      <w:proofErr w:type="spellStart"/>
      <w:r w:rsidRPr="00BD2501">
        <w:rPr>
          <w:b/>
          <w:i/>
          <w:iCs/>
          <w:color w:val="000000"/>
          <w:lang w:val="en-US" w:eastAsia="en-US"/>
        </w:rPr>
        <w:t>stimmt</w:t>
      </w:r>
      <w:proofErr w:type="spellEnd"/>
      <w:r w:rsidRPr="00BD2501">
        <w:rPr>
          <w:b/>
          <w:i/>
          <w:iCs/>
          <w:color w:val="000000"/>
          <w:lang w:val="en-US" w:eastAsia="en-US"/>
        </w:rPr>
        <w:t>?</w:t>
      </w:r>
    </w:p>
    <w:p w:rsidR="00B7722B" w:rsidRPr="000C4101" w:rsidRDefault="00B7722B" w:rsidP="00B7722B">
      <w:pPr>
        <w:numPr>
          <w:ilvl w:val="0"/>
          <w:numId w:val="21"/>
        </w:numPr>
        <w:spacing w:after="200" w:line="276" w:lineRule="auto"/>
        <w:rPr>
          <w:color w:val="000000"/>
          <w:lang w:val="de-DE" w:eastAsia="en-US"/>
        </w:rPr>
      </w:pPr>
      <w:r w:rsidRPr="000C4101">
        <w:rPr>
          <w:color w:val="000000"/>
          <w:lang w:val="de-DE" w:eastAsia="en-US"/>
        </w:rPr>
        <w:t xml:space="preserve">Anna ist </w:t>
      </w:r>
      <w:proofErr w:type="spellStart"/>
      <w:r w:rsidRPr="000C4101">
        <w:rPr>
          <w:color w:val="000000"/>
          <w:lang w:val="de-DE" w:eastAsia="en-US"/>
        </w:rPr>
        <w:t>gro</w:t>
      </w:r>
      <w:proofErr w:type="spellEnd"/>
      <w:r w:rsidRPr="00A4125C">
        <w:rPr>
          <w:color w:val="000000"/>
          <w:lang w:val="en-US" w:eastAsia="en-US"/>
        </w:rPr>
        <w:t>β</w:t>
      </w:r>
      <w:r w:rsidRPr="000C4101">
        <w:rPr>
          <w:color w:val="000000"/>
          <w:lang w:val="de-DE" w:eastAsia="en-US"/>
        </w:rPr>
        <w:t xml:space="preserve"> und Dieter ist klein.</w:t>
      </w:r>
    </w:p>
    <w:p w:rsidR="00B7722B" w:rsidRPr="000C4101" w:rsidRDefault="00B7722B" w:rsidP="00B7722B">
      <w:pPr>
        <w:numPr>
          <w:ilvl w:val="0"/>
          <w:numId w:val="21"/>
        </w:numPr>
        <w:spacing w:after="200" w:line="276" w:lineRule="auto"/>
        <w:rPr>
          <w:color w:val="000000"/>
          <w:lang w:val="de-DE" w:eastAsia="en-US"/>
        </w:rPr>
      </w:pPr>
      <w:r w:rsidRPr="000C4101">
        <w:rPr>
          <w:color w:val="000000"/>
          <w:lang w:val="de-DE" w:eastAsia="en-US"/>
        </w:rPr>
        <w:t>Der Opa und die Oma arbeiten sehr viel.</w:t>
      </w:r>
    </w:p>
    <w:p w:rsidR="00B7722B" w:rsidRPr="000C4101" w:rsidRDefault="00B7722B" w:rsidP="00B7722B">
      <w:pPr>
        <w:numPr>
          <w:ilvl w:val="0"/>
          <w:numId w:val="21"/>
        </w:numPr>
        <w:spacing w:after="200" w:line="276" w:lineRule="auto"/>
        <w:rPr>
          <w:color w:val="000000"/>
          <w:lang w:val="de-DE" w:eastAsia="en-US"/>
        </w:rPr>
      </w:pPr>
      <w:r w:rsidRPr="000C4101">
        <w:rPr>
          <w:color w:val="000000"/>
          <w:lang w:val="de-DE" w:eastAsia="en-US"/>
        </w:rPr>
        <w:t>Die Familie Mertens hat einen Hund.</w:t>
      </w:r>
    </w:p>
    <w:p w:rsidR="00B7722B" w:rsidRPr="00A4125C" w:rsidRDefault="00B7722B" w:rsidP="00B7722B">
      <w:pPr>
        <w:numPr>
          <w:ilvl w:val="0"/>
          <w:numId w:val="21"/>
        </w:numPr>
        <w:spacing w:after="200" w:line="276" w:lineRule="auto"/>
        <w:rPr>
          <w:color w:val="000000"/>
          <w:lang w:val="en-US" w:eastAsia="en-US"/>
        </w:rPr>
      </w:pPr>
      <w:r w:rsidRPr="00A4125C">
        <w:rPr>
          <w:color w:val="000000"/>
          <w:lang w:val="en-US" w:eastAsia="en-US"/>
        </w:rPr>
        <w:t xml:space="preserve">Hamburg </w:t>
      </w:r>
      <w:proofErr w:type="spellStart"/>
      <w:r w:rsidRPr="00A4125C">
        <w:rPr>
          <w:color w:val="000000"/>
          <w:lang w:val="en-US" w:eastAsia="en-US"/>
        </w:rPr>
        <w:t>liegt</w:t>
      </w:r>
      <w:proofErr w:type="spellEnd"/>
      <w:r w:rsidRPr="00A4125C">
        <w:rPr>
          <w:color w:val="000000"/>
          <w:lang w:val="en-US" w:eastAsia="en-US"/>
        </w:rPr>
        <w:t xml:space="preserve"> in </w:t>
      </w:r>
      <w:proofErr w:type="spellStart"/>
      <w:r w:rsidRPr="00A4125C">
        <w:rPr>
          <w:color w:val="000000"/>
          <w:lang w:val="en-US" w:eastAsia="en-US"/>
        </w:rPr>
        <w:t>Russland</w:t>
      </w:r>
      <w:proofErr w:type="spellEnd"/>
      <w:r w:rsidRPr="00A4125C">
        <w:rPr>
          <w:color w:val="000000"/>
          <w:lang w:val="en-US" w:eastAsia="en-US"/>
        </w:rPr>
        <w:t>.</w:t>
      </w:r>
    </w:p>
    <w:p w:rsidR="00B7722B" w:rsidRPr="000C4101" w:rsidRDefault="00B7722B" w:rsidP="00B7722B">
      <w:pPr>
        <w:numPr>
          <w:ilvl w:val="0"/>
          <w:numId w:val="21"/>
        </w:numPr>
        <w:spacing w:after="200" w:line="276" w:lineRule="auto"/>
        <w:rPr>
          <w:color w:val="000000"/>
          <w:lang w:val="de-DE" w:eastAsia="en-US"/>
        </w:rPr>
      </w:pPr>
      <w:r w:rsidRPr="000C4101">
        <w:rPr>
          <w:color w:val="000000"/>
          <w:lang w:val="de-DE" w:eastAsia="en-US"/>
        </w:rPr>
        <w:t>Die Mutter von Anna arbeitet.</w:t>
      </w:r>
    </w:p>
    <w:p w:rsidR="00B7722B" w:rsidRPr="00A4125C" w:rsidRDefault="00B7722B" w:rsidP="00B7722B">
      <w:pPr>
        <w:numPr>
          <w:ilvl w:val="0"/>
          <w:numId w:val="21"/>
        </w:numPr>
        <w:spacing w:after="200" w:line="276" w:lineRule="auto"/>
        <w:rPr>
          <w:color w:val="000000"/>
          <w:lang w:val="en-US" w:eastAsia="en-US"/>
        </w:rPr>
      </w:pPr>
      <w:r w:rsidRPr="00A4125C">
        <w:rPr>
          <w:color w:val="000000"/>
          <w:lang w:val="en-US" w:eastAsia="en-US"/>
        </w:rPr>
        <w:t xml:space="preserve">Anna </w:t>
      </w:r>
      <w:proofErr w:type="spellStart"/>
      <w:proofErr w:type="gramStart"/>
      <w:r w:rsidRPr="00A4125C">
        <w:rPr>
          <w:color w:val="000000"/>
          <w:lang w:val="en-US" w:eastAsia="en-US"/>
        </w:rPr>
        <w:t>ist</w:t>
      </w:r>
      <w:proofErr w:type="spellEnd"/>
      <w:proofErr w:type="gramEnd"/>
      <w:r w:rsidRPr="00A4125C">
        <w:rPr>
          <w:color w:val="000000"/>
          <w:lang w:val="en-US" w:eastAsia="en-US"/>
        </w:rPr>
        <w:t xml:space="preserve"> </w:t>
      </w:r>
      <w:proofErr w:type="spellStart"/>
      <w:r w:rsidRPr="00A4125C">
        <w:rPr>
          <w:color w:val="000000"/>
          <w:lang w:val="en-US" w:eastAsia="en-US"/>
        </w:rPr>
        <w:t>Gustavs</w:t>
      </w:r>
      <w:proofErr w:type="spellEnd"/>
      <w:r w:rsidRPr="00A4125C">
        <w:rPr>
          <w:color w:val="000000"/>
          <w:lang w:val="en-US" w:eastAsia="en-US"/>
        </w:rPr>
        <w:t xml:space="preserve"> </w:t>
      </w:r>
      <w:proofErr w:type="spellStart"/>
      <w:r w:rsidRPr="00A4125C">
        <w:rPr>
          <w:color w:val="000000"/>
          <w:lang w:val="en-US" w:eastAsia="en-US"/>
        </w:rPr>
        <w:t>Schwester</w:t>
      </w:r>
      <w:proofErr w:type="spellEnd"/>
      <w:r w:rsidRPr="00A4125C">
        <w:rPr>
          <w:color w:val="000000"/>
          <w:lang w:val="en-US" w:eastAsia="en-US"/>
        </w:rPr>
        <w:t>.</w:t>
      </w:r>
    </w:p>
    <w:p w:rsidR="00BD2501" w:rsidRDefault="00BD2501" w:rsidP="00027A51">
      <w:pPr>
        <w:tabs>
          <w:tab w:val="left" w:pos="1695"/>
        </w:tabs>
        <w:rPr>
          <w:b/>
          <w:bCs/>
          <w:iCs/>
        </w:rPr>
      </w:pPr>
    </w:p>
    <w:p w:rsidR="00BD2501" w:rsidRDefault="00BD2501" w:rsidP="00027A51">
      <w:pPr>
        <w:tabs>
          <w:tab w:val="left" w:pos="1695"/>
        </w:tabs>
        <w:rPr>
          <w:b/>
          <w:bCs/>
          <w:iCs/>
        </w:rPr>
      </w:pPr>
    </w:p>
    <w:p w:rsidR="00BD2501" w:rsidRDefault="00BD2501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184BDA" w:rsidRDefault="00184BDA" w:rsidP="00027A51">
      <w:pPr>
        <w:tabs>
          <w:tab w:val="left" w:pos="1695"/>
        </w:tabs>
        <w:rPr>
          <w:b/>
          <w:bCs/>
          <w:iCs/>
        </w:rPr>
      </w:pPr>
    </w:p>
    <w:p w:rsidR="00B7722B" w:rsidRPr="00A4125C" w:rsidRDefault="00521B4F" w:rsidP="00027A51">
      <w:pPr>
        <w:tabs>
          <w:tab w:val="left" w:pos="1695"/>
        </w:tabs>
        <w:rPr>
          <w:b/>
          <w:bCs/>
          <w:iCs/>
        </w:rPr>
      </w:pPr>
      <w:r>
        <w:rPr>
          <w:b/>
          <w:bCs/>
          <w:iCs/>
        </w:rPr>
        <w:t>10.</w:t>
      </w:r>
      <w:r w:rsidR="0080170C" w:rsidRPr="00A4125C">
        <w:rPr>
          <w:b/>
          <w:bCs/>
          <w:iCs/>
        </w:rPr>
        <w:t>Ответы</w:t>
      </w:r>
    </w:p>
    <w:p w:rsidR="00521B4F" w:rsidRDefault="00521B4F" w:rsidP="00027A51">
      <w:pPr>
        <w:tabs>
          <w:tab w:val="left" w:pos="1695"/>
        </w:tabs>
        <w:rPr>
          <w:bCs/>
          <w:iCs/>
        </w:rPr>
      </w:pPr>
    </w:p>
    <w:p w:rsidR="0080170C" w:rsidRPr="00A4125C" w:rsidRDefault="0080170C" w:rsidP="00027A51">
      <w:pPr>
        <w:tabs>
          <w:tab w:val="left" w:pos="1695"/>
        </w:tabs>
        <w:rPr>
          <w:bCs/>
          <w:iCs/>
        </w:rPr>
      </w:pPr>
      <w:r w:rsidRPr="00A4125C">
        <w:rPr>
          <w:bCs/>
          <w:iCs/>
        </w:rPr>
        <w:t>Задание 1</w:t>
      </w:r>
    </w:p>
    <w:tbl>
      <w:tblPr>
        <w:tblStyle w:val="a3"/>
        <w:tblpPr w:leftFromText="180" w:rightFromText="180" w:vertAnchor="text" w:horzAnchor="margin" w:tblpY="444"/>
        <w:tblOverlap w:val="never"/>
        <w:tblW w:w="0" w:type="auto"/>
        <w:tblLook w:val="04A0" w:firstRow="1" w:lastRow="0" w:firstColumn="1" w:lastColumn="0" w:noHBand="0" w:noVBand="1"/>
      </w:tblPr>
      <w:tblGrid>
        <w:gridCol w:w="984"/>
        <w:gridCol w:w="2101"/>
      </w:tblGrid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№ задания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Ответ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а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b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a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a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d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c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b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b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b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a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a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b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a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a</w:t>
            </w:r>
          </w:p>
        </w:tc>
      </w:tr>
      <w:tr w:rsidR="0080170C" w:rsidRPr="00A4125C" w:rsidTr="00A718B8">
        <w:tc>
          <w:tcPr>
            <w:tcW w:w="984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eastAsia="en-US"/>
              </w:rPr>
            </w:pPr>
            <w:r w:rsidRPr="00A4125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01" w:type="dxa"/>
          </w:tcPr>
          <w:p w:rsidR="0080170C" w:rsidRPr="00A4125C" w:rsidRDefault="0080170C" w:rsidP="0080170C">
            <w:pPr>
              <w:jc w:val="center"/>
              <w:rPr>
                <w:rFonts w:eastAsiaTheme="minorHAnsi"/>
                <w:lang w:val="en-US" w:eastAsia="en-US"/>
              </w:rPr>
            </w:pPr>
            <w:r w:rsidRPr="00A4125C">
              <w:rPr>
                <w:rFonts w:eastAsiaTheme="minorHAnsi"/>
                <w:lang w:val="en-US" w:eastAsia="en-US"/>
              </w:rPr>
              <w:t>b</w:t>
            </w:r>
          </w:p>
        </w:tc>
      </w:tr>
    </w:tbl>
    <w:p w:rsidR="0080170C" w:rsidRPr="00A4125C" w:rsidRDefault="0080170C" w:rsidP="0080170C">
      <w:pPr>
        <w:spacing w:after="200" w:line="276" w:lineRule="auto"/>
        <w:ind w:hanging="142"/>
        <w:rPr>
          <w:rFonts w:eastAsiaTheme="minorHAnsi"/>
          <w:lang w:eastAsia="en-US"/>
        </w:rPr>
      </w:pPr>
    </w:p>
    <w:p w:rsidR="00A4125C" w:rsidRDefault="0080170C" w:rsidP="00A4125C">
      <w:pPr>
        <w:spacing w:after="200" w:line="276" w:lineRule="auto"/>
        <w:ind w:hanging="142"/>
        <w:jc w:val="center"/>
        <w:rPr>
          <w:bCs/>
          <w:iCs/>
        </w:rPr>
      </w:pPr>
      <w:r w:rsidRPr="00A4125C">
        <w:rPr>
          <w:rFonts w:eastAsiaTheme="minorHAnsi"/>
          <w:lang w:eastAsia="en-US"/>
        </w:rPr>
        <w:br w:type="textWrapping" w:clear="all"/>
      </w:r>
    </w:p>
    <w:p w:rsidR="0080170C" w:rsidRDefault="00A4125C" w:rsidP="00A4125C">
      <w:pPr>
        <w:spacing w:after="200" w:line="276" w:lineRule="auto"/>
        <w:ind w:hanging="142"/>
        <w:rPr>
          <w:bCs/>
          <w:iCs/>
        </w:rPr>
      </w:pPr>
      <w:r w:rsidRPr="00A4125C">
        <w:rPr>
          <w:bCs/>
          <w:iCs/>
        </w:rPr>
        <w:t>Задание</w:t>
      </w:r>
      <w:r>
        <w:rPr>
          <w:bCs/>
          <w:iCs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242"/>
      </w:tblGrid>
      <w:tr w:rsidR="00A4125C" w:rsidTr="00A4125C">
        <w:trPr>
          <w:trHeight w:val="281"/>
        </w:trPr>
        <w:tc>
          <w:tcPr>
            <w:tcW w:w="843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a</w:t>
            </w:r>
          </w:p>
        </w:tc>
        <w:tc>
          <w:tcPr>
            <w:tcW w:w="2242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</w:tr>
      <w:tr w:rsidR="00A4125C" w:rsidTr="00A4125C">
        <w:trPr>
          <w:trHeight w:val="407"/>
        </w:trPr>
        <w:tc>
          <w:tcPr>
            <w:tcW w:w="843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b</w:t>
            </w:r>
          </w:p>
        </w:tc>
        <w:tc>
          <w:tcPr>
            <w:tcW w:w="2242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</w:tr>
      <w:tr w:rsidR="00A4125C" w:rsidTr="00A4125C">
        <w:trPr>
          <w:trHeight w:val="407"/>
        </w:trPr>
        <w:tc>
          <w:tcPr>
            <w:tcW w:w="843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c</w:t>
            </w:r>
          </w:p>
        </w:tc>
        <w:tc>
          <w:tcPr>
            <w:tcW w:w="2242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+</w:t>
            </w:r>
          </w:p>
        </w:tc>
      </w:tr>
      <w:tr w:rsidR="00A4125C" w:rsidTr="00A4125C">
        <w:trPr>
          <w:trHeight w:val="407"/>
        </w:trPr>
        <w:tc>
          <w:tcPr>
            <w:tcW w:w="843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</w:t>
            </w:r>
          </w:p>
        </w:tc>
        <w:tc>
          <w:tcPr>
            <w:tcW w:w="2242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</w:tr>
      <w:tr w:rsidR="00A4125C" w:rsidTr="00A4125C">
        <w:trPr>
          <w:trHeight w:val="407"/>
        </w:trPr>
        <w:tc>
          <w:tcPr>
            <w:tcW w:w="843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e</w:t>
            </w:r>
          </w:p>
        </w:tc>
        <w:tc>
          <w:tcPr>
            <w:tcW w:w="2242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</w:tr>
      <w:tr w:rsidR="00A4125C" w:rsidTr="00A4125C">
        <w:trPr>
          <w:trHeight w:val="221"/>
        </w:trPr>
        <w:tc>
          <w:tcPr>
            <w:tcW w:w="843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</w:t>
            </w:r>
          </w:p>
        </w:tc>
        <w:tc>
          <w:tcPr>
            <w:tcW w:w="2242" w:type="dxa"/>
          </w:tcPr>
          <w:p w:rsidR="00A4125C" w:rsidRPr="00A4125C" w:rsidRDefault="00A4125C" w:rsidP="00A4125C">
            <w:pPr>
              <w:spacing w:after="200" w:line="276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</w:tr>
    </w:tbl>
    <w:p w:rsidR="00A4125C" w:rsidRPr="00A4125C" w:rsidRDefault="00A4125C" w:rsidP="00A4125C">
      <w:pPr>
        <w:spacing w:after="200" w:line="276" w:lineRule="auto"/>
        <w:ind w:hanging="142"/>
        <w:jc w:val="center"/>
        <w:rPr>
          <w:bCs/>
          <w:iCs/>
        </w:rPr>
      </w:pPr>
    </w:p>
    <w:sectPr w:rsidR="00A4125C" w:rsidRPr="00A4125C" w:rsidSect="00BD25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0133C8"/>
    <w:multiLevelType w:val="multilevel"/>
    <w:tmpl w:val="17A8CB1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01452"/>
    <w:multiLevelType w:val="hybridMultilevel"/>
    <w:tmpl w:val="82881B3E"/>
    <w:lvl w:ilvl="0" w:tplc="04190017">
      <w:start w:val="1"/>
      <w:numFmt w:val="lowerLetter"/>
      <w:lvlText w:val="%1)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0DB57B0F"/>
    <w:multiLevelType w:val="multilevel"/>
    <w:tmpl w:val="5EE4BB9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80680"/>
    <w:multiLevelType w:val="hybridMultilevel"/>
    <w:tmpl w:val="2F5C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E5DBD"/>
    <w:multiLevelType w:val="multilevel"/>
    <w:tmpl w:val="544C67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64397"/>
    <w:multiLevelType w:val="multilevel"/>
    <w:tmpl w:val="2454110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E406F5"/>
    <w:multiLevelType w:val="hybridMultilevel"/>
    <w:tmpl w:val="427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A07E0"/>
    <w:multiLevelType w:val="multilevel"/>
    <w:tmpl w:val="26C6F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4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A3289"/>
    <w:multiLevelType w:val="hybridMultilevel"/>
    <w:tmpl w:val="BE9E398A"/>
    <w:lvl w:ilvl="0" w:tplc="04190017">
      <w:start w:val="1"/>
      <w:numFmt w:val="lowerLetter"/>
      <w:lvlText w:val="%1)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439A1E8E"/>
    <w:multiLevelType w:val="hybridMultilevel"/>
    <w:tmpl w:val="D79AE750"/>
    <w:lvl w:ilvl="0" w:tplc="04190017">
      <w:start w:val="1"/>
      <w:numFmt w:val="lowerLetter"/>
      <w:lvlText w:val="%1)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48791C4F"/>
    <w:multiLevelType w:val="multilevel"/>
    <w:tmpl w:val="6E14956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9E0961"/>
    <w:multiLevelType w:val="multilevel"/>
    <w:tmpl w:val="0A5004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2845"/>
    <w:multiLevelType w:val="hybridMultilevel"/>
    <w:tmpl w:val="0E8EDEC0"/>
    <w:lvl w:ilvl="0" w:tplc="04190017">
      <w:start w:val="1"/>
      <w:numFmt w:val="lowerLetter"/>
      <w:lvlText w:val="%1)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>
    <w:nsid w:val="571D47A4"/>
    <w:multiLevelType w:val="multilevel"/>
    <w:tmpl w:val="1C44DE1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2759DB"/>
    <w:multiLevelType w:val="hybridMultilevel"/>
    <w:tmpl w:val="E724FC8C"/>
    <w:lvl w:ilvl="0" w:tplc="04190017">
      <w:start w:val="1"/>
      <w:numFmt w:val="lowerLetter"/>
      <w:lvlText w:val="%1)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>
    <w:nsid w:val="60D35BB6"/>
    <w:multiLevelType w:val="hybridMultilevel"/>
    <w:tmpl w:val="9230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9114C"/>
    <w:multiLevelType w:val="hybridMultilevel"/>
    <w:tmpl w:val="ADD44C8C"/>
    <w:lvl w:ilvl="0" w:tplc="04190017">
      <w:start w:val="1"/>
      <w:numFmt w:val="lowerLetter"/>
      <w:lvlText w:val="%1)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>
    <w:nsid w:val="70CE53B9"/>
    <w:multiLevelType w:val="multilevel"/>
    <w:tmpl w:val="C490682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8C7CB8"/>
    <w:multiLevelType w:val="multilevel"/>
    <w:tmpl w:val="214A996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7E3FF5"/>
    <w:multiLevelType w:val="multilevel"/>
    <w:tmpl w:val="ADE0D65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4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20"/>
  </w:num>
  <w:num w:numId="5">
    <w:abstractNumId w:val="17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13"/>
  </w:num>
  <w:num w:numId="11">
    <w:abstractNumId w:val="19"/>
  </w:num>
  <w:num w:numId="12">
    <w:abstractNumId w:val="6"/>
  </w:num>
  <w:num w:numId="13">
    <w:abstractNumId w:val="2"/>
  </w:num>
  <w:num w:numId="14">
    <w:abstractNumId w:val="14"/>
  </w:num>
  <w:num w:numId="15">
    <w:abstractNumId w:val="3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5DB"/>
    <w:rsid w:val="00007274"/>
    <w:rsid w:val="00015E44"/>
    <w:rsid w:val="00027A51"/>
    <w:rsid w:val="00074D15"/>
    <w:rsid w:val="000C4101"/>
    <w:rsid w:val="001149F5"/>
    <w:rsid w:val="00141210"/>
    <w:rsid w:val="0014180F"/>
    <w:rsid w:val="00184BDA"/>
    <w:rsid w:val="00225D2A"/>
    <w:rsid w:val="0023467B"/>
    <w:rsid w:val="00242D02"/>
    <w:rsid w:val="002C7064"/>
    <w:rsid w:val="002D581F"/>
    <w:rsid w:val="00312B9C"/>
    <w:rsid w:val="00371D6C"/>
    <w:rsid w:val="00376419"/>
    <w:rsid w:val="004325E2"/>
    <w:rsid w:val="00435F62"/>
    <w:rsid w:val="004D7C1B"/>
    <w:rsid w:val="00513BB4"/>
    <w:rsid w:val="00521B4F"/>
    <w:rsid w:val="0054176C"/>
    <w:rsid w:val="00551FEA"/>
    <w:rsid w:val="00575010"/>
    <w:rsid w:val="005D0312"/>
    <w:rsid w:val="007229E6"/>
    <w:rsid w:val="00750F4D"/>
    <w:rsid w:val="00797C18"/>
    <w:rsid w:val="007D01FC"/>
    <w:rsid w:val="007D3092"/>
    <w:rsid w:val="007E0021"/>
    <w:rsid w:val="0080170C"/>
    <w:rsid w:val="00801FE5"/>
    <w:rsid w:val="0081504C"/>
    <w:rsid w:val="008536D6"/>
    <w:rsid w:val="00866D4F"/>
    <w:rsid w:val="008D01C2"/>
    <w:rsid w:val="008E49B5"/>
    <w:rsid w:val="008F7861"/>
    <w:rsid w:val="009B57D7"/>
    <w:rsid w:val="009C6046"/>
    <w:rsid w:val="009F229D"/>
    <w:rsid w:val="00A0756B"/>
    <w:rsid w:val="00A31B9D"/>
    <w:rsid w:val="00A4125C"/>
    <w:rsid w:val="00A843E8"/>
    <w:rsid w:val="00B0172C"/>
    <w:rsid w:val="00B47BCD"/>
    <w:rsid w:val="00B56A9A"/>
    <w:rsid w:val="00B70318"/>
    <w:rsid w:val="00B7722B"/>
    <w:rsid w:val="00BA1823"/>
    <w:rsid w:val="00BC05BD"/>
    <w:rsid w:val="00BD0F9D"/>
    <w:rsid w:val="00BD2501"/>
    <w:rsid w:val="00BF3432"/>
    <w:rsid w:val="00C15801"/>
    <w:rsid w:val="00C43DE4"/>
    <w:rsid w:val="00C625DB"/>
    <w:rsid w:val="00CA2AED"/>
    <w:rsid w:val="00CF6B77"/>
    <w:rsid w:val="00DB576F"/>
    <w:rsid w:val="00DB7076"/>
    <w:rsid w:val="00DB7DA2"/>
    <w:rsid w:val="00DC2C6F"/>
    <w:rsid w:val="00DE24C8"/>
    <w:rsid w:val="00DE579D"/>
    <w:rsid w:val="00E304C2"/>
    <w:rsid w:val="00E3610F"/>
    <w:rsid w:val="00E65EDC"/>
    <w:rsid w:val="00E67596"/>
    <w:rsid w:val="00E971D5"/>
    <w:rsid w:val="00EE24E8"/>
    <w:rsid w:val="00F350F9"/>
    <w:rsid w:val="00F94BBD"/>
    <w:rsid w:val="00FE5657"/>
    <w:rsid w:val="00FF2974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4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4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8E99-348C-4C65-9CB3-F47CF90E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chikaai@mail.ru</dc:creator>
  <cp:lastModifiedBy>Школа</cp:lastModifiedBy>
  <cp:revision>49</cp:revision>
  <cp:lastPrinted>2016-05-11T08:48:00Z</cp:lastPrinted>
  <dcterms:created xsi:type="dcterms:W3CDTF">2016-03-31T17:25:00Z</dcterms:created>
  <dcterms:modified xsi:type="dcterms:W3CDTF">2020-03-15T13:06:00Z</dcterms:modified>
</cp:coreProperties>
</file>