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61E" w:rsidRDefault="00790520" w:rsidP="000D361E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noProof/>
        </w:rPr>
        <w:drawing>
          <wp:inline distT="0" distB="0" distL="0" distR="0">
            <wp:extent cx="6478384" cy="9700591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703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520" w:rsidRDefault="00790520" w:rsidP="000D361E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0520" w:rsidRDefault="00790520" w:rsidP="000D361E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90520" w:rsidRPr="00D95631" w:rsidRDefault="00790520" w:rsidP="000D361E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0706A1" w:rsidRPr="00D95631" w:rsidRDefault="000706A1" w:rsidP="00D95631">
      <w:pPr>
        <w:pStyle w:val="a3"/>
        <w:numPr>
          <w:ilvl w:val="1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Продолжительность учебной  недели для обучающихся 1-х классов составляет 5 рабочих дней, для обучающихся 2-</w:t>
      </w:r>
      <w:r w:rsidR="007E0CC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-х классов – 6 рабочих дней.</w:t>
      </w:r>
    </w:p>
    <w:p w:rsidR="000706A1" w:rsidRPr="00D95631" w:rsidRDefault="000706A1" w:rsidP="00D95631">
      <w:pPr>
        <w:pStyle w:val="a3"/>
        <w:numPr>
          <w:ilvl w:val="1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Учреждение работает в одну смену. Начало занятий </w:t>
      </w:r>
      <w:r w:rsidR="00DE7C3A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7E0C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E84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9.00 </w:t>
      </w:r>
      <w:proofErr w:type="spellStart"/>
      <w:r w:rsidR="00E84C16">
        <w:rPr>
          <w:rFonts w:ascii="Times New Roman" w:hAnsi="Times New Roman" w:cs="Times New Roman"/>
          <w:bCs/>
          <w:color w:val="000000"/>
          <w:sz w:val="24"/>
          <w:szCs w:val="24"/>
        </w:rPr>
        <w:t>чаосв</w:t>
      </w:r>
      <w:proofErr w:type="spellEnd"/>
      <w:r w:rsidR="00E84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E84C16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( </w:t>
      </w:r>
      <w:proofErr w:type="gramEnd"/>
      <w:r w:rsidR="00E84C16">
        <w:rPr>
          <w:rFonts w:ascii="Times New Roman" w:hAnsi="Times New Roman" w:cs="Times New Roman"/>
          <w:bCs/>
          <w:color w:val="000000"/>
          <w:sz w:val="24"/>
          <w:szCs w:val="24"/>
        </w:rPr>
        <w:t>в связи с еже</w:t>
      </w:r>
      <w:r w:rsidR="007E0CC4">
        <w:rPr>
          <w:rFonts w:ascii="Times New Roman" w:hAnsi="Times New Roman" w:cs="Times New Roman"/>
          <w:bCs/>
          <w:color w:val="000000"/>
          <w:sz w:val="24"/>
          <w:szCs w:val="24"/>
        </w:rPr>
        <w:t>днев</w:t>
      </w:r>
      <w:r w:rsidR="00E84C16">
        <w:rPr>
          <w:rFonts w:ascii="Times New Roman" w:hAnsi="Times New Roman" w:cs="Times New Roman"/>
          <w:bCs/>
          <w:color w:val="000000"/>
          <w:sz w:val="24"/>
          <w:szCs w:val="24"/>
        </w:rPr>
        <w:t>ным подвозом обучающихся</w:t>
      </w:r>
      <w:r w:rsidR="00DE7C3A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C5156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Проведение нулевых уроков не допускается.</w:t>
      </w:r>
    </w:p>
    <w:p w:rsidR="00DE7C3A" w:rsidRPr="00D95631" w:rsidRDefault="00DE7C3A" w:rsidP="00D95631">
      <w:pPr>
        <w:pStyle w:val="a3"/>
        <w:numPr>
          <w:ilvl w:val="1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Продолжительность урока  для обучающихся 1-х классов: первая и вторая четверть – 35 минут, третья и четвертая четверть – 45 минут; для обучающихся 2-</w:t>
      </w:r>
      <w:r w:rsidR="007E0CC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-х классов – 45 минут. </w:t>
      </w:r>
    </w:p>
    <w:p w:rsidR="000D6C3B" w:rsidRPr="00D95631" w:rsidRDefault="000D6C3B" w:rsidP="00D95631">
      <w:pPr>
        <w:pStyle w:val="a3"/>
        <w:numPr>
          <w:ilvl w:val="1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Режим учебных занятий (расписание звонков):</w:t>
      </w:r>
    </w:p>
    <w:tbl>
      <w:tblPr>
        <w:tblStyle w:val="a4"/>
        <w:tblpPr w:leftFromText="180" w:rightFromText="180" w:vertAnchor="text" w:horzAnchor="margin" w:tblpY="26"/>
        <w:tblW w:w="7621" w:type="dxa"/>
        <w:tblLayout w:type="fixed"/>
        <w:tblLook w:val="04A0"/>
      </w:tblPr>
      <w:tblGrid>
        <w:gridCol w:w="817"/>
        <w:gridCol w:w="1134"/>
        <w:gridCol w:w="1701"/>
        <w:gridCol w:w="1276"/>
        <w:gridCol w:w="1275"/>
        <w:gridCol w:w="1418"/>
      </w:tblGrid>
      <w:tr w:rsidR="007E0CC4" w:rsidRPr="00E84C16" w:rsidTr="007E0CC4">
        <w:trPr>
          <w:trHeight w:val="363"/>
        </w:trPr>
        <w:tc>
          <w:tcPr>
            <w:tcW w:w="817" w:type="dxa"/>
            <w:vMerge w:val="restart"/>
          </w:tcPr>
          <w:p w:rsidR="007E0CC4" w:rsidRPr="00E84C16" w:rsidRDefault="007E0CC4" w:rsidP="00E84C16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Урок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C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C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Начало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Окончание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0CC4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перемены</w:t>
            </w:r>
          </w:p>
        </w:tc>
      </w:tr>
      <w:tr w:rsidR="007E0CC4" w:rsidRPr="00E84C16" w:rsidTr="007E0CC4">
        <w:trPr>
          <w:trHeight w:val="326"/>
        </w:trPr>
        <w:tc>
          <w:tcPr>
            <w:tcW w:w="817" w:type="dxa"/>
            <w:vMerge/>
          </w:tcPr>
          <w:p w:rsidR="007E0CC4" w:rsidRPr="00E84C16" w:rsidRDefault="007E0CC4" w:rsidP="00E84C16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:rsidR="007E0CC4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классы (1,2 четверти)</w:t>
            </w:r>
          </w:p>
          <w:p w:rsidR="007E0CC4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0CC4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</w:tr>
      <w:tr w:rsidR="007E0CC4" w:rsidRPr="00E84C16" w:rsidTr="007E0CC4">
        <w:trPr>
          <w:trHeight w:val="288"/>
        </w:trPr>
        <w:tc>
          <w:tcPr>
            <w:tcW w:w="817" w:type="dxa"/>
            <w:tcBorders>
              <w:bottom w:val="single" w:sz="4" w:space="0" w:color="auto"/>
            </w:tcBorders>
          </w:tcPr>
          <w:p w:rsidR="007E0CC4" w:rsidRPr="00E84C16" w:rsidRDefault="007E0CC4" w:rsidP="00E84C16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C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урок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9.35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0CC4" w:rsidRPr="00E84C16" w:rsidTr="007E0CC4">
        <w:trPr>
          <w:trHeight w:val="289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0CC4" w:rsidRPr="00E84C16" w:rsidRDefault="007E0CC4" w:rsidP="00E84C16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C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урок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9.55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9.45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10.20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E0CC4" w:rsidRPr="00E84C16" w:rsidTr="007E0CC4">
        <w:trPr>
          <w:trHeight w:val="262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:rsidR="007E0CC4" w:rsidRPr="00E84C16" w:rsidRDefault="007E0CC4" w:rsidP="00E84C16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C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урок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11.45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10.40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11.15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0CC4" w:rsidRPr="00E84C16" w:rsidTr="007E0CC4">
        <w:trPr>
          <w:trHeight w:val="185"/>
        </w:trPr>
        <w:tc>
          <w:tcPr>
            <w:tcW w:w="817" w:type="dxa"/>
            <w:tcBorders>
              <w:top w:val="single" w:sz="4" w:space="0" w:color="auto"/>
            </w:tcBorders>
          </w:tcPr>
          <w:p w:rsidR="007E0CC4" w:rsidRPr="00E84C16" w:rsidRDefault="007E0CC4" w:rsidP="00E84C16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E84C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 урок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0CC4" w:rsidRPr="00E84C16" w:rsidRDefault="007E0CC4" w:rsidP="007E0CC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11.55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E0CC4" w:rsidRPr="00E84C16" w:rsidRDefault="007E0CC4" w:rsidP="007E0CC4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12.40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11.35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12.10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7E0CC4" w:rsidRPr="00E84C16" w:rsidTr="007E0CC4">
        <w:tc>
          <w:tcPr>
            <w:tcW w:w="817" w:type="dxa"/>
          </w:tcPr>
          <w:p w:rsidR="007E0CC4" w:rsidRPr="00E84C16" w:rsidRDefault="007E0CC4" w:rsidP="00E84C16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 урок</w:t>
            </w:r>
          </w:p>
        </w:tc>
        <w:tc>
          <w:tcPr>
            <w:tcW w:w="1134" w:type="dxa"/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13.00</w:t>
            </w:r>
          </w:p>
        </w:tc>
        <w:tc>
          <w:tcPr>
            <w:tcW w:w="1701" w:type="dxa"/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13.45</w:t>
            </w:r>
          </w:p>
        </w:tc>
        <w:tc>
          <w:tcPr>
            <w:tcW w:w="1276" w:type="dxa"/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7E0CC4" w:rsidRPr="00E84C16" w:rsidTr="007E0CC4">
        <w:tc>
          <w:tcPr>
            <w:tcW w:w="817" w:type="dxa"/>
          </w:tcPr>
          <w:p w:rsidR="007E0CC4" w:rsidRDefault="007E0CC4" w:rsidP="00E84C16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6урок</w:t>
            </w:r>
          </w:p>
        </w:tc>
        <w:tc>
          <w:tcPr>
            <w:tcW w:w="1134" w:type="dxa"/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13.55</w:t>
            </w:r>
          </w:p>
        </w:tc>
        <w:tc>
          <w:tcPr>
            <w:tcW w:w="1701" w:type="dxa"/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14.40</w:t>
            </w:r>
          </w:p>
        </w:tc>
        <w:tc>
          <w:tcPr>
            <w:tcW w:w="1276" w:type="dxa"/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7E0CC4" w:rsidRPr="00E84C16" w:rsidRDefault="007E0CC4" w:rsidP="00C55309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</w:tbl>
    <w:p w:rsidR="00380512" w:rsidRPr="00C55309" w:rsidRDefault="00E84C16" w:rsidP="00C55309">
      <w:pPr>
        <w:pStyle w:val="a3"/>
        <w:numPr>
          <w:ilvl w:val="1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53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80512" w:rsidRPr="00C553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Горячее питание  </w:t>
      </w:r>
      <w:proofErr w:type="gramStart"/>
      <w:r w:rsidR="00380512" w:rsidRPr="00C55309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="00380512" w:rsidRPr="00C553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осуществляется в соответствии  с расписанием,  утверждаемым  на  каждый </w:t>
      </w:r>
      <w:r w:rsidR="00C55309">
        <w:rPr>
          <w:rFonts w:ascii="Times New Roman" w:hAnsi="Times New Roman" w:cs="Times New Roman"/>
          <w:bCs/>
          <w:color w:val="000000"/>
          <w:sz w:val="24"/>
          <w:szCs w:val="24"/>
        </w:rPr>
        <w:t>учебный год  директором школы</w:t>
      </w:r>
      <w:r w:rsidR="00380512" w:rsidRPr="00C553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A00651" w:rsidRDefault="00A00651" w:rsidP="00A00651">
      <w:pPr>
        <w:pStyle w:val="a3"/>
        <w:shd w:val="clear" w:color="auto" w:fill="FFFFFF"/>
        <w:suppressAutoHyphens/>
        <w:spacing w:after="0" w:line="240" w:lineRule="auto"/>
        <w:ind w:left="57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80512" w:rsidRDefault="00380512" w:rsidP="00C55309">
      <w:pPr>
        <w:pStyle w:val="a3"/>
        <w:numPr>
          <w:ilvl w:val="1"/>
          <w:numId w:val="8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553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Воспитательный процесс осуществляется на основе плана воспитательной работы, календарного учебного графика,  расписания  внеурочной деятельности </w:t>
      </w:r>
      <w:proofErr w:type="gramStart"/>
      <w:r w:rsidRPr="00C55309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C55309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91EB9" w:rsidRPr="00B91EB9" w:rsidRDefault="00B91EB9" w:rsidP="00A00651">
      <w:pPr>
        <w:pStyle w:val="ConsPlusNormal"/>
        <w:numPr>
          <w:ilvl w:val="1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1EB9">
        <w:rPr>
          <w:rFonts w:ascii="Times New Roman" w:hAnsi="Times New Roman" w:cs="Times New Roman"/>
          <w:sz w:val="24"/>
          <w:szCs w:val="24"/>
        </w:rPr>
        <w:t>Освое</w:t>
      </w:r>
      <w:r>
        <w:rPr>
          <w:rFonts w:ascii="Times New Roman" w:hAnsi="Times New Roman" w:cs="Times New Roman"/>
          <w:sz w:val="24"/>
          <w:szCs w:val="24"/>
        </w:rPr>
        <w:t>ние образовательной программы</w:t>
      </w:r>
      <w:r w:rsidRPr="00B91EB9">
        <w:rPr>
          <w:rFonts w:ascii="Times New Roman" w:hAnsi="Times New Roman" w:cs="Times New Roman"/>
          <w:sz w:val="24"/>
          <w:szCs w:val="24"/>
        </w:rPr>
        <w:t>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</w:t>
      </w:r>
      <w:r>
        <w:rPr>
          <w:rFonts w:ascii="Times New Roman" w:hAnsi="Times New Roman" w:cs="Times New Roman"/>
          <w:sz w:val="24"/>
          <w:szCs w:val="24"/>
        </w:rPr>
        <w:t>ом образовательной организацией МОУ «ООШ п</w:t>
      </w:r>
      <w:proofErr w:type="gramStart"/>
      <w:r>
        <w:rPr>
          <w:rFonts w:ascii="Times New Roman" w:hAnsi="Times New Roman" w:cs="Times New Roman"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sz w:val="24"/>
          <w:szCs w:val="24"/>
        </w:rPr>
        <w:t>икшино».</w:t>
      </w:r>
    </w:p>
    <w:p w:rsidR="00380512" w:rsidRPr="00D95631" w:rsidRDefault="00380512" w:rsidP="00A00651">
      <w:pPr>
        <w:pStyle w:val="a3"/>
        <w:numPr>
          <w:ilvl w:val="1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Проведение  экскурсий, походов, внеклассных мероприятий вне учреждения разрешается только после издания соответствующего приказа</w:t>
      </w:r>
      <w:r w:rsidR="00C5530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директора школы</w:t>
      </w:r>
      <w:r w:rsidR="0081037B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1037B" w:rsidRPr="00D95631" w:rsidRDefault="0081037B" w:rsidP="00A00651">
      <w:pPr>
        <w:pStyle w:val="a3"/>
        <w:numPr>
          <w:ilvl w:val="1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Работа педагогов дополнительного образования определяется расписанием утвержденным директором </w:t>
      </w:r>
      <w:r w:rsidR="00C55309">
        <w:rPr>
          <w:rFonts w:ascii="Times New Roman" w:hAnsi="Times New Roman" w:cs="Times New Roman"/>
          <w:bCs/>
          <w:color w:val="000000"/>
          <w:sz w:val="24"/>
          <w:szCs w:val="24"/>
        </w:rPr>
        <w:t>школы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81037B" w:rsidRPr="00D95631" w:rsidRDefault="0081037B" w:rsidP="00A00651">
      <w:pPr>
        <w:pStyle w:val="a3"/>
        <w:numPr>
          <w:ilvl w:val="1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Запрещается отпускать обучающихся с уроков  на различные мероприятия (репетиции, соревнования и т.п.), участие в мероприятиях определяется приказом по учреждению.</w:t>
      </w:r>
      <w:proofErr w:type="gramEnd"/>
    </w:p>
    <w:p w:rsidR="0081037B" w:rsidRPr="00D95631" w:rsidRDefault="0081037B" w:rsidP="00A00651">
      <w:pPr>
        <w:pStyle w:val="a3"/>
        <w:numPr>
          <w:ilvl w:val="1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Запрещается удаление </w:t>
      </w:r>
      <w:proofErr w:type="gramStart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 урока, моральное или физическое воздействие  на ребенка.</w:t>
      </w:r>
    </w:p>
    <w:p w:rsidR="0081037B" w:rsidRDefault="0081037B" w:rsidP="00A00651">
      <w:pPr>
        <w:pStyle w:val="a3"/>
        <w:numPr>
          <w:ilvl w:val="1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Изменение в расписании уроков, групповых занятий, кружков, спортивных секций 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допускается по 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необходимости (больничный лист, курсы повышения квалификации, участие в семинарах, мероприятиях и т.п.) и в случаях объявления карантина, приостановления образовательного процесса в связи с понижением температуры наружного воздуха, Ч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>С, по приказу директора школы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91EB9" w:rsidRPr="00B91EB9" w:rsidRDefault="00B91EB9" w:rsidP="00A00651">
      <w:pPr>
        <w:pStyle w:val="a3"/>
        <w:numPr>
          <w:ilvl w:val="1"/>
          <w:numId w:val="8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91EB9">
        <w:rPr>
          <w:rFonts w:ascii="Times New Roman" w:hAnsi="Times New Roman" w:cs="Times New Roman"/>
          <w:sz w:val="24"/>
          <w:szCs w:val="24"/>
        </w:rPr>
        <w:t>Итоговая аттестация представляет собой форму оценки степени и уровня освоения обучающимися образовательной программы.</w:t>
      </w:r>
    </w:p>
    <w:p w:rsidR="00AE6814" w:rsidRPr="00D95631" w:rsidRDefault="00AE6814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43E0" w:rsidRPr="00A00651" w:rsidRDefault="00D143C2" w:rsidP="00A00651">
      <w:pPr>
        <w:pStyle w:val="a3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Гигиенические требования к режиму образовательного процесса.</w:t>
      </w:r>
    </w:p>
    <w:p w:rsidR="004243E0" w:rsidRPr="00D95631" w:rsidRDefault="00715CAE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Количество часов, отведенных на освоение обучающимися учебного 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>плана школы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, состоящего из обязательной части и части, формируемой</w:t>
      </w:r>
      <w:r w:rsidR="00B60E66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участниками образовательного процесса, не должно в совокупности превышать величину недельной образовательной нагрузки.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Величину</w:t>
      </w:r>
      <w:r w:rsidR="004243E0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недельной 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образовательной</w:t>
      </w:r>
      <w:r w:rsidR="004243E0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нагрузки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(количество учебных занятий), реализуемую </w:t>
      </w:r>
      <w:r w:rsidR="004243E0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через урочную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внеурочную</w:t>
      </w:r>
      <w:r w:rsidR="004243E0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деятельность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, определяют</w:t>
      </w:r>
      <w:r w:rsidR="004243E0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соответствии с таблицей:</w:t>
      </w:r>
    </w:p>
    <w:tbl>
      <w:tblPr>
        <w:tblStyle w:val="a4"/>
        <w:tblpPr w:leftFromText="180" w:rightFromText="180" w:vertAnchor="text" w:horzAnchor="margin" w:tblpY="82"/>
        <w:tblW w:w="0" w:type="auto"/>
        <w:tblLook w:val="04A0"/>
      </w:tblPr>
      <w:tblGrid>
        <w:gridCol w:w="1526"/>
        <w:gridCol w:w="4536"/>
        <w:gridCol w:w="4359"/>
      </w:tblGrid>
      <w:tr w:rsidR="00715CAE" w:rsidRPr="00D95631" w:rsidTr="00715CAE">
        <w:tc>
          <w:tcPr>
            <w:tcW w:w="1526" w:type="dxa"/>
            <w:vMerge w:val="restart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8895" w:type="dxa"/>
            <w:gridSpan w:val="2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Максимально допустимая недельная нагрузка в академических часах</w:t>
            </w:r>
          </w:p>
        </w:tc>
      </w:tr>
      <w:tr w:rsidR="00715CAE" w:rsidRPr="00D95631" w:rsidTr="00715CAE">
        <w:tc>
          <w:tcPr>
            <w:tcW w:w="1526" w:type="dxa"/>
            <w:vMerge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4536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 6-дневной неделе не более</w:t>
            </w:r>
          </w:p>
        </w:tc>
        <w:tc>
          <w:tcPr>
            <w:tcW w:w="4359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при 5-дневной неделе не более</w:t>
            </w:r>
          </w:p>
        </w:tc>
      </w:tr>
      <w:tr w:rsidR="00715CAE" w:rsidRPr="00D95631" w:rsidTr="00715CAE">
        <w:tc>
          <w:tcPr>
            <w:tcW w:w="1526" w:type="dxa"/>
          </w:tcPr>
          <w:p w:rsidR="00715CAE" w:rsidRPr="005C37BE" w:rsidRDefault="00715CAE" w:rsidP="00D9563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4359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21</w:t>
            </w:r>
          </w:p>
        </w:tc>
      </w:tr>
      <w:tr w:rsidR="00715CAE" w:rsidRPr="00D95631" w:rsidTr="00715CAE">
        <w:tc>
          <w:tcPr>
            <w:tcW w:w="1526" w:type="dxa"/>
          </w:tcPr>
          <w:p w:rsidR="00715CAE" w:rsidRPr="005C37BE" w:rsidRDefault="00715CAE" w:rsidP="00D9563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2-4</w:t>
            </w:r>
          </w:p>
        </w:tc>
        <w:tc>
          <w:tcPr>
            <w:tcW w:w="4536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26</w:t>
            </w:r>
          </w:p>
        </w:tc>
        <w:tc>
          <w:tcPr>
            <w:tcW w:w="4359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15CAE" w:rsidRPr="00D95631" w:rsidTr="00715CAE">
        <w:tc>
          <w:tcPr>
            <w:tcW w:w="1526" w:type="dxa"/>
          </w:tcPr>
          <w:p w:rsidR="00715CAE" w:rsidRPr="005C37BE" w:rsidRDefault="00715CAE" w:rsidP="00D9563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32</w:t>
            </w:r>
          </w:p>
        </w:tc>
        <w:tc>
          <w:tcPr>
            <w:tcW w:w="4359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15CAE" w:rsidRPr="00D95631" w:rsidTr="00715CAE">
        <w:tc>
          <w:tcPr>
            <w:tcW w:w="1526" w:type="dxa"/>
          </w:tcPr>
          <w:p w:rsidR="00715CAE" w:rsidRPr="005C37BE" w:rsidRDefault="00715CAE" w:rsidP="00D9563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33</w:t>
            </w:r>
          </w:p>
        </w:tc>
        <w:tc>
          <w:tcPr>
            <w:tcW w:w="4359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15CAE" w:rsidRPr="00D95631" w:rsidTr="00715CAE">
        <w:tc>
          <w:tcPr>
            <w:tcW w:w="1526" w:type="dxa"/>
          </w:tcPr>
          <w:p w:rsidR="00715CAE" w:rsidRPr="005C37BE" w:rsidRDefault="00715CAE" w:rsidP="00D9563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4536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4359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  <w:tr w:rsidR="00715CAE" w:rsidRPr="00D95631" w:rsidTr="00715CAE">
        <w:tc>
          <w:tcPr>
            <w:tcW w:w="1526" w:type="dxa"/>
          </w:tcPr>
          <w:p w:rsidR="00715CAE" w:rsidRPr="005C37BE" w:rsidRDefault="00715CAE" w:rsidP="00D9563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8-9</w:t>
            </w:r>
          </w:p>
        </w:tc>
        <w:tc>
          <w:tcPr>
            <w:tcW w:w="4536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36</w:t>
            </w:r>
          </w:p>
        </w:tc>
        <w:tc>
          <w:tcPr>
            <w:tcW w:w="4359" w:type="dxa"/>
          </w:tcPr>
          <w:p w:rsidR="00715CAE" w:rsidRPr="005C37BE" w:rsidRDefault="00715CAE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-</w:t>
            </w:r>
          </w:p>
        </w:tc>
      </w:tr>
    </w:tbl>
    <w:p w:rsidR="00B91EB9" w:rsidRDefault="00B91EB9" w:rsidP="00B91EB9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91EB9" w:rsidRDefault="00B91EB9" w:rsidP="00B91EB9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0651" w:rsidRDefault="00A00651" w:rsidP="00B91EB9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4243E0" w:rsidRPr="00D95631" w:rsidRDefault="005C1D3D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Образовательная</w:t>
      </w:r>
      <w:r w:rsidR="00B60E66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недельная нагрузка  равномерно распределяется в течение учебной недели, при этом объем максимально допустимой нагрузки в течение дня составлять:</w:t>
      </w:r>
    </w:p>
    <w:p w:rsidR="00B60E66" w:rsidRPr="00D95631" w:rsidRDefault="00B60E66" w:rsidP="00D95631">
      <w:pPr>
        <w:pStyle w:val="a3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для обучающихся 1-х классов</w:t>
      </w:r>
      <w:r w:rsidR="005C1D3D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не более 4 уроков и 1 день в неделю – не более 5 уроков за счет урока физической культуры;</w:t>
      </w:r>
    </w:p>
    <w:p w:rsidR="005C1D3D" w:rsidRPr="00D95631" w:rsidRDefault="005C1D3D" w:rsidP="00D95631">
      <w:pPr>
        <w:pStyle w:val="a3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для обучающихся 2-4-х классов – не  более 5 уроков и 1 день в неделю 6 уроков за счет урока физической культуры при 6-дневной учебной неделе;</w:t>
      </w:r>
    </w:p>
    <w:p w:rsidR="005C1D3D" w:rsidRPr="00D95631" w:rsidRDefault="005C1D3D" w:rsidP="00D95631">
      <w:pPr>
        <w:pStyle w:val="a3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для обучающихся 5-6-х классов – не  более 6 уроков;</w:t>
      </w:r>
    </w:p>
    <w:p w:rsidR="005C1D3D" w:rsidRPr="00D95631" w:rsidRDefault="005C1D3D" w:rsidP="00D95631">
      <w:pPr>
        <w:pStyle w:val="a3"/>
        <w:numPr>
          <w:ilvl w:val="0"/>
          <w:numId w:val="15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для обучающихся 7-</w:t>
      </w:r>
      <w:r w:rsidR="007E0CC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-х классов – не  более 7 уроков.</w:t>
      </w:r>
    </w:p>
    <w:p w:rsidR="00D143C2" w:rsidRPr="00D95631" w:rsidRDefault="00D143C2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Расписание составляется отдельно для обязательных и групповых (факультативных) занятий. Между началом групповых занятий, кружков, спортивных секций и последним уроком предусматривается  перерыв не менее 45 минут.</w:t>
      </w:r>
    </w:p>
    <w:p w:rsidR="005C1D3D" w:rsidRPr="00D95631" w:rsidRDefault="00D143C2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Расписание уроков составляется  с учетом дневной и недельной умственной работоспособности обучающихся и шкалой трудности учебных предметов.</w:t>
      </w:r>
    </w:p>
    <w:p w:rsidR="005C1D3D" w:rsidRPr="00D95631" w:rsidRDefault="00D143C2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 составлении расписания уроков чередуются различные по сложности предметы в течение дня и недели: для обучающихся 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ступени обучения основные предметы (математика, русский и иностранный </w:t>
      </w:r>
      <w:r w:rsidR="002D3291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язык, природоведение, информатика) чередуются с уроками  музыки, изобразительного искусства, технологии, физической культуры;  для обучающихся </w:t>
      </w:r>
      <w:r w:rsidR="002D3291" w:rsidRPr="00D9563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="000D36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2D3291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ступени обучения предметы естественно-математического профиля </w:t>
      </w:r>
      <w:proofErr w:type="gramStart"/>
      <w:r w:rsidR="002D3291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с</w:t>
      </w:r>
      <w:proofErr w:type="gramEnd"/>
      <w:r w:rsidR="002D3291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гуманитарными. </w:t>
      </w:r>
    </w:p>
    <w:p w:rsidR="002D3291" w:rsidRPr="00D95631" w:rsidRDefault="002D3291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Для обучающихся 1-х классов наиболее трудные предметы проводятся на 2-м уроке; 2-4-х классов – 2-3-м уроках; для обучающихся 5-</w:t>
      </w:r>
      <w:r w:rsidR="007E0CC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-х классов – на 2-4-м уроках.</w:t>
      </w:r>
    </w:p>
    <w:p w:rsidR="002D3291" w:rsidRPr="00D95631" w:rsidRDefault="002D3291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В течение учебного дня не проводится более одной контрольной работы. Контрольные работы проводятся на 2-4-м уроках.</w:t>
      </w:r>
    </w:p>
    <w:p w:rsidR="004243E0" w:rsidRPr="00D95631" w:rsidRDefault="0000279C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При проведении занятий по иностранному языку</w:t>
      </w:r>
      <w:r w:rsidR="008A5E77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, информатике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технологии на 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="000D36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ступени о</w:t>
      </w:r>
      <w:r w:rsidR="003E5DC9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бучения, физической культуре 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E5DC9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II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ступени обучения</w:t>
      </w:r>
      <w:r w:rsidR="008A5E77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допускается деление класса на две </w:t>
      </w:r>
      <w:r w:rsidR="003E5DC9">
        <w:rPr>
          <w:rFonts w:ascii="Times New Roman" w:hAnsi="Times New Roman" w:cs="Times New Roman"/>
          <w:bCs/>
          <w:color w:val="000000"/>
          <w:sz w:val="24"/>
          <w:szCs w:val="24"/>
        </w:rPr>
        <w:t>группы при наполняемости не мене</w:t>
      </w:r>
      <w:r w:rsidR="008A5E77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е 25 человек.</w:t>
      </w:r>
    </w:p>
    <w:p w:rsidR="008A5E77" w:rsidRPr="005C37BE" w:rsidRDefault="008A5E77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Продолжительность различных видов учебной деятельности обучающихся, кроме контрольных работ (чтение с бумажного носителя, письмо, слушание, опрос и т.п.) в 1-4 классах не должна превышать 7-10 минут, в 5-</w:t>
      </w:r>
      <w:r w:rsidR="007E0CC4">
        <w:rPr>
          <w:rFonts w:ascii="Times New Roman" w:hAnsi="Times New Roman" w:cs="Times New Roman"/>
          <w:bCs/>
          <w:color w:val="000000"/>
          <w:sz w:val="24"/>
          <w:szCs w:val="24"/>
        </w:rPr>
        <w:t>9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-х классах – 10-15 минут. Продолжительность непрерывного использования в образовательном процессе технических средств обучения устанавливается согласно таблице:</w:t>
      </w:r>
    </w:p>
    <w:tbl>
      <w:tblPr>
        <w:tblStyle w:val="a4"/>
        <w:tblW w:w="0" w:type="auto"/>
        <w:tblLook w:val="04A0"/>
      </w:tblPr>
      <w:tblGrid>
        <w:gridCol w:w="914"/>
        <w:gridCol w:w="1453"/>
        <w:gridCol w:w="1361"/>
        <w:gridCol w:w="1558"/>
        <w:gridCol w:w="1799"/>
        <w:gridCol w:w="1739"/>
        <w:gridCol w:w="1597"/>
      </w:tblGrid>
      <w:tr w:rsidR="00026FFA" w:rsidRPr="00D95631" w:rsidTr="00026FFA">
        <w:tc>
          <w:tcPr>
            <w:tcW w:w="1039" w:type="dxa"/>
            <w:vMerge w:val="restart"/>
          </w:tcPr>
          <w:p w:rsidR="00026FFA" w:rsidRPr="005C37BE" w:rsidRDefault="00026FFA" w:rsidP="00D9563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Классы</w:t>
            </w:r>
          </w:p>
        </w:tc>
        <w:tc>
          <w:tcPr>
            <w:tcW w:w="9382" w:type="dxa"/>
            <w:gridSpan w:val="6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Непрерывная длительность (мин.), не более</w:t>
            </w:r>
          </w:p>
        </w:tc>
      </w:tr>
      <w:tr w:rsidR="00026FFA" w:rsidRPr="00D95631" w:rsidTr="00026FFA">
        <w:trPr>
          <w:cantSplit/>
          <w:trHeight w:val="1134"/>
        </w:trPr>
        <w:tc>
          <w:tcPr>
            <w:tcW w:w="1039" w:type="dxa"/>
            <w:vMerge/>
          </w:tcPr>
          <w:p w:rsidR="00026FFA" w:rsidRPr="005C37BE" w:rsidRDefault="00026FFA" w:rsidP="00D9563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78" w:type="dxa"/>
          </w:tcPr>
          <w:p w:rsidR="00026FFA" w:rsidRPr="005C37BE" w:rsidRDefault="00026FFA" w:rsidP="00D95631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1568" w:type="dxa"/>
          </w:tcPr>
          <w:p w:rsidR="00026FFA" w:rsidRPr="005C37BE" w:rsidRDefault="00026FFA" w:rsidP="00D95631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Просмотр телепередач</w:t>
            </w:r>
          </w:p>
        </w:tc>
        <w:tc>
          <w:tcPr>
            <w:tcW w:w="1802" w:type="dxa"/>
          </w:tcPr>
          <w:p w:rsidR="00026FFA" w:rsidRPr="005C37BE" w:rsidRDefault="00026FFA" w:rsidP="00D95631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2087" w:type="dxa"/>
          </w:tcPr>
          <w:p w:rsidR="00026FFA" w:rsidRPr="005C37BE" w:rsidRDefault="00026FFA" w:rsidP="00D95631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Работа с изображением на индивидуальном мониторе  компьютера и клавиатурой</w:t>
            </w:r>
          </w:p>
        </w:tc>
        <w:tc>
          <w:tcPr>
            <w:tcW w:w="2025" w:type="dxa"/>
          </w:tcPr>
          <w:p w:rsidR="00026FFA" w:rsidRPr="005C37BE" w:rsidRDefault="00026FFA" w:rsidP="00D9563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Прослушивание аудиозаписи</w:t>
            </w:r>
          </w:p>
        </w:tc>
        <w:tc>
          <w:tcPr>
            <w:tcW w:w="222" w:type="dxa"/>
          </w:tcPr>
          <w:p w:rsidR="00026FFA" w:rsidRPr="005C37BE" w:rsidRDefault="00026FFA" w:rsidP="00D95631">
            <w:pPr>
              <w:suppressAutoHyphens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Прослушивание аудиозаписи в наушниках</w:t>
            </w:r>
          </w:p>
        </w:tc>
      </w:tr>
      <w:tr w:rsidR="00026FFA" w:rsidRPr="00D95631" w:rsidTr="00026FFA">
        <w:tc>
          <w:tcPr>
            <w:tcW w:w="1039" w:type="dxa"/>
          </w:tcPr>
          <w:p w:rsidR="00026FFA" w:rsidRPr="005C37BE" w:rsidRDefault="00026FFA" w:rsidP="00D9563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1-2</w:t>
            </w:r>
          </w:p>
        </w:tc>
        <w:tc>
          <w:tcPr>
            <w:tcW w:w="1678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568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02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87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5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26FFA" w:rsidRPr="00D95631" w:rsidTr="00026FFA">
        <w:tc>
          <w:tcPr>
            <w:tcW w:w="1039" w:type="dxa"/>
          </w:tcPr>
          <w:p w:rsidR="00026FFA" w:rsidRPr="005C37BE" w:rsidRDefault="00026FFA" w:rsidP="00D9563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3-4</w:t>
            </w:r>
          </w:p>
        </w:tc>
        <w:tc>
          <w:tcPr>
            <w:tcW w:w="1678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1568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02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87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2025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22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15</w:t>
            </w:r>
          </w:p>
        </w:tc>
      </w:tr>
      <w:tr w:rsidR="00026FFA" w:rsidRPr="00D95631" w:rsidTr="00026FFA">
        <w:tc>
          <w:tcPr>
            <w:tcW w:w="1039" w:type="dxa"/>
          </w:tcPr>
          <w:p w:rsidR="00026FFA" w:rsidRPr="005C37BE" w:rsidRDefault="00026FFA" w:rsidP="00D95631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5-7</w:t>
            </w:r>
          </w:p>
        </w:tc>
        <w:tc>
          <w:tcPr>
            <w:tcW w:w="1678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1568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02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87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2025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26FFA" w:rsidRPr="00D95631" w:rsidTr="0050777C">
        <w:tc>
          <w:tcPr>
            <w:tcW w:w="1039" w:type="dxa"/>
          </w:tcPr>
          <w:p w:rsidR="00026FFA" w:rsidRPr="005C37BE" w:rsidRDefault="00026FFA" w:rsidP="007E0CC4">
            <w:pPr>
              <w:suppressAutoHyphens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8-</w:t>
            </w:r>
            <w:r w:rsidR="007E0CC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678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1568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02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30</w:t>
            </w:r>
          </w:p>
        </w:tc>
        <w:tc>
          <w:tcPr>
            <w:tcW w:w="2087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025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222" w:type="dxa"/>
          </w:tcPr>
          <w:p w:rsidR="00026FFA" w:rsidRPr="005C37BE" w:rsidRDefault="00026FFA" w:rsidP="00D95631">
            <w:pPr>
              <w:suppressAutoHyphens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5C37BE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25</w:t>
            </w:r>
          </w:p>
        </w:tc>
      </w:tr>
    </w:tbl>
    <w:p w:rsidR="008A5E77" w:rsidRPr="00D95631" w:rsidRDefault="00026FFA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Режим</w:t>
      </w:r>
      <w:r w:rsidR="00515AEE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обучения и организации кабинетов с использованием компьютерной техники должен соответствовать гигиеническим требованиям к персональным </w:t>
      </w:r>
      <w:r w:rsidR="00515AEE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компьютерам и организации работы на них.</w:t>
      </w:r>
    </w:p>
    <w:p w:rsidR="00515AEE" w:rsidRPr="00D95631" w:rsidRDefault="00515AEE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Предусматривается проведение не менее 3 уроков физической культуры в неделю, предусмотренных в объеме максимально допустимой недельной нагрузки. </w:t>
      </w:r>
    </w:p>
    <w:p w:rsidR="00515AEE" w:rsidRPr="00D95631" w:rsidRDefault="00515AEE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Спортивные нагрузки на уроках физической культурой, соревнованиях, внеурочных занятиях спортивного профиля должны соответствовать возрасту, состоянию здоровья и физической подготовленности обучающихся, а также метеоусловиям.</w:t>
      </w:r>
    </w:p>
    <w:p w:rsidR="00964B59" w:rsidRPr="00D95631" w:rsidRDefault="00515AEE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Разделение обучающихся на основную, подготовительную и с</w:t>
      </w:r>
      <w:r w:rsidRPr="00D95631">
        <w:rPr>
          <w:rFonts w:ascii="Times New Roman" w:hAnsi="Times New Roman" w:cs="Times New Roman"/>
          <w:sz w:val="24"/>
          <w:szCs w:val="24"/>
        </w:rPr>
        <w:t xml:space="preserve">пециальную группы для участия в </w:t>
      </w:r>
      <w:r w:rsidR="009039FD" w:rsidRPr="00D95631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физкультурно-оздоровительных и спортивно-массовых мероприятиях, проводит врач с учетом состояния их здоровья (или на основании справок). </w:t>
      </w:r>
      <w:proofErr w:type="gramStart"/>
      <w:r w:rsidR="009039FD" w:rsidRPr="00D95631">
        <w:rPr>
          <w:rFonts w:ascii="Times New Roman" w:hAnsi="Times New Roman" w:cs="Times New Roman"/>
          <w:sz w:val="24"/>
          <w:szCs w:val="24"/>
        </w:rPr>
        <w:t>Обучающимся основной группы разрешается участие во всех физкультурно-оздоровительных мероприятиях в соответствии с возрастом.</w:t>
      </w:r>
      <w:proofErr w:type="gramEnd"/>
      <w:r w:rsidR="009039FD" w:rsidRPr="00D95631">
        <w:rPr>
          <w:rFonts w:ascii="Times New Roman" w:hAnsi="Times New Roman" w:cs="Times New Roman"/>
          <w:sz w:val="24"/>
          <w:szCs w:val="24"/>
        </w:rPr>
        <w:t xml:space="preserve"> С</w:t>
      </w:r>
      <w:r w:rsidR="009039FD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gramStart"/>
      <w:r w:rsidR="009039FD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обучающимися</w:t>
      </w:r>
      <w:proofErr w:type="gramEnd"/>
      <w:r w:rsidR="009039FD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подготовительной  и с</w:t>
      </w:r>
      <w:r w:rsidR="009039FD" w:rsidRPr="00D95631">
        <w:rPr>
          <w:rFonts w:ascii="Times New Roman" w:hAnsi="Times New Roman" w:cs="Times New Roman"/>
          <w:sz w:val="24"/>
          <w:szCs w:val="24"/>
        </w:rPr>
        <w:t>пециальной групп физкультурно-</w:t>
      </w:r>
      <w:r w:rsidR="009039FD" w:rsidRPr="00D95631">
        <w:rPr>
          <w:rFonts w:ascii="Times New Roman" w:hAnsi="Times New Roman" w:cs="Times New Roman"/>
          <w:sz w:val="24"/>
          <w:szCs w:val="24"/>
        </w:rPr>
        <w:lastRenderedPageBreak/>
        <w:t>оздоровительную работу следует проводить с учетом заключения врача. Обучающиеся, отнесенные по состоянию здоровья к этим группам, занимаются физической культурой со снижением физической нагрузки.</w:t>
      </w:r>
    </w:p>
    <w:p w:rsidR="009039FD" w:rsidRPr="00D95631" w:rsidRDefault="009039FD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Объем домашних заданий (по всем предметам</w:t>
      </w:r>
      <w:proofErr w:type="gramStart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="00314F5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 w:rsidR="00314F5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олжен быть таким, чтобы затраты времени на его выполнение не превышали (в астрономических часах): во 2-3 классах – 1,5 ч, в 4-5 классах – </w:t>
      </w:r>
      <w:r w:rsidR="007E0CC4">
        <w:rPr>
          <w:rFonts w:ascii="Times New Roman" w:hAnsi="Times New Roman" w:cs="Times New Roman"/>
          <w:bCs/>
          <w:color w:val="000000"/>
          <w:sz w:val="24"/>
          <w:szCs w:val="24"/>
        </w:rPr>
        <w:t>2 ч, в 6-8 классах – 2,5 ч, в 9</w:t>
      </w:r>
      <w:r w:rsidR="00314F5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класс</w:t>
      </w:r>
      <w:r w:rsidR="007E0CC4">
        <w:rPr>
          <w:rFonts w:ascii="Times New Roman" w:hAnsi="Times New Roman" w:cs="Times New Roman"/>
          <w:bCs/>
          <w:color w:val="000000"/>
          <w:sz w:val="24"/>
          <w:szCs w:val="24"/>
        </w:rPr>
        <w:t>е</w:t>
      </w:r>
      <w:r w:rsidR="00314F5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до 3,5ч.</w:t>
      </w:r>
    </w:p>
    <w:p w:rsidR="00314F55" w:rsidRDefault="00314F55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6DA0" w:rsidRDefault="00A86DA0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6DA0" w:rsidRDefault="00A86DA0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86DA0" w:rsidRPr="00D95631" w:rsidRDefault="00A86DA0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14F55" w:rsidRDefault="00314F55" w:rsidP="00A86DA0">
      <w:pPr>
        <w:pStyle w:val="a3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Регламентирование  итоговой </w:t>
      </w:r>
      <w:r w:rsidR="00DE4269" w:rsidRPr="00D95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D95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аттестации </w:t>
      </w:r>
      <w:proofErr w:type="gramStart"/>
      <w:r w:rsidRPr="00D95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95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37BE" w:rsidRPr="00D95631" w:rsidRDefault="005C37BE" w:rsidP="005C37BE">
      <w:pPr>
        <w:pStyle w:val="a3"/>
        <w:shd w:val="clear" w:color="auto" w:fill="FFFFFF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14F55" w:rsidRPr="00D95631" w:rsidRDefault="00314F55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Оценка  индивидуальных достижений обучающихся осуществляется по окончании каждого учебного года:</w:t>
      </w:r>
    </w:p>
    <w:p w:rsidR="00DE4269" w:rsidRPr="00D95631" w:rsidRDefault="00DE4269" w:rsidP="00D95631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1-х классов – по итогам учебного года (</w:t>
      </w:r>
      <w:proofErr w:type="spellStart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безотметочное</w:t>
      </w:r>
      <w:proofErr w:type="spellEnd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обучение);</w:t>
      </w:r>
    </w:p>
    <w:p w:rsidR="00DE4269" w:rsidRPr="00A86DA0" w:rsidRDefault="00DE4269" w:rsidP="00A86DA0">
      <w:pPr>
        <w:pStyle w:val="a3"/>
        <w:numPr>
          <w:ilvl w:val="0"/>
          <w:numId w:val="16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2-9-х классов – по итогам четвертей, учебного года (бальное оценивание)</w:t>
      </w:r>
    </w:p>
    <w:p w:rsidR="00DE4269" w:rsidRPr="00D95631" w:rsidRDefault="00DE4269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Государственная (итоговая) аттестация обучающихся 9-х классов проводится в сроки, определенные МО РК.</w:t>
      </w:r>
    </w:p>
    <w:p w:rsidR="00DE4269" w:rsidRPr="00D95631" w:rsidRDefault="00DE4269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DE4269" w:rsidRDefault="00DE4269" w:rsidP="00A86DA0">
      <w:pPr>
        <w:pStyle w:val="a3"/>
        <w:numPr>
          <w:ilvl w:val="0"/>
          <w:numId w:val="30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Требования к организации медицинского обслуживания </w:t>
      </w:r>
      <w:proofErr w:type="gramStart"/>
      <w:r w:rsidRPr="00D95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D95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37BE" w:rsidRPr="00D95631" w:rsidRDefault="005C37BE" w:rsidP="005C37BE">
      <w:pPr>
        <w:pStyle w:val="a3"/>
        <w:shd w:val="clear" w:color="auto" w:fill="FFFFFF"/>
        <w:suppressAutoHyphens/>
        <w:spacing w:after="0" w:line="240" w:lineRule="auto"/>
        <w:ind w:left="36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E4269" w:rsidRPr="00D95631" w:rsidRDefault="005C37BE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В школе</w:t>
      </w:r>
      <w:r w:rsidR="00DE4269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организовано медиц</w:t>
      </w:r>
      <w:r w:rsidR="000D361E">
        <w:rPr>
          <w:rFonts w:ascii="Times New Roman" w:hAnsi="Times New Roman" w:cs="Times New Roman"/>
          <w:bCs/>
          <w:color w:val="000000"/>
          <w:sz w:val="24"/>
          <w:szCs w:val="24"/>
        </w:rPr>
        <w:t>инское обслуживание обучающихся ( договор с ЦРБ г</w:t>
      </w:r>
      <w:proofErr w:type="gramStart"/>
      <w:r w:rsidR="000D361E">
        <w:rPr>
          <w:rFonts w:ascii="Times New Roman" w:hAnsi="Times New Roman" w:cs="Times New Roman"/>
          <w:bCs/>
          <w:color w:val="000000"/>
          <w:sz w:val="24"/>
          <w:szCs w:val="24"/>
        </w:rPr>
        <w:t>.П</w:t>
      </w:r>
      <w:proofErr w:type="gramEnd"/>
      <w:r w:rsidR="000D361E">
        <w:rPr>
          <w:rFonts w:ascii="Times New Roman" w:hAnsi="Times New Roman" w:cs="Times New Roman"/>
          <w:bCs/>
          <w:color w:val="000000"/>
          <w:sz w:val="24"/>
          <w:szCs w:val="24"/>
        </w:rPr>
        <w:t>ечора)</w:t>
      </w:r>
    </w:p>
    <w:p w:rsidR="00DE4269" w:rsidRPr="00D95631" w:rsidRDefault="00DE4269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Медицинские осмотры </w:t>
      </w:r>
      <w:proofErr w:type="gramStart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обучающихся</w:t>
      </w:r>
      <w:proofErr w:type="gramEnd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организуются и проводятся в порядке, установленном федеральным органом з</w:t>
      </w:r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дравоохранения.</w:t>
      </w:r>
    </w:p>
    <w:p w:rsidR="00B057B2" w:rsidRPr="00D95631" w:rsidRDefault="00B057B2" w:rsidP="00A86DA0">
      <w:pPr>
        <w:pStyle w:val="a3"/>
        <w:numPr>
          <w:ilvl w:val="1"/>
          <w:numId w:val="30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Обучающиеся допускаются к занятиям после перенесенного заболевания только при</w:t>
      </w:r>
      <w:r w:rsidR="000D361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наличии справки врача общей практики п.Чикшино.</w:t>
      </w:r>
    </w:p>
    <w:p w:rsidR="00B057B2" w:rsidRPr="00D95631" w:rsidRDefault="00B057B2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57B2" w:rsidRPr="00D95631" w:rsidRDefault="005C37BE" w:rsidP="005C37B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="00B057B2" w:rsidRPr="00D95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Права и обязанности.</w:t>
      </w:r>
    </w:p>
    <w:p w:rsidR="00B057B2" w:rsidRPr="00D95631" w:rsidRDefault="00B057B2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B057B2" w:rsidRPr="005C37BE" w:rsidRDefault="00B057B2" w:rsidP="005C37BE">
      <w:pPr>
        <w:pStyle w:val="a3"/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C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Обязанность и ответственность </w:t>
      </w:r>
      <w:proofErr w:type="gramStart"/>
      <w:r w:rsidRPr="005C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5C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5C37BE" w:rsidRDefault="00A26C45" w:rsidP="005C37BE">
      <w:pPr>
        <w:shd w:val="clear" w:color="auto" w:fill="FFFFFF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</w:t>
      </w:r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Учащиеся обязаны:</w:t>
      </w:r>
    </w:p>
    <w:p w:rsidR="00B057B2" w:rsidRPr="005C37BE" w:rsidRDefault="005C37BE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  <w:r w:rsidR="00B057B2" w:rsidRPr="005C37BE">
        <w:rPr>
          <w:rFonts w:ascii="Times New Roman" w:hAnsi="Times New Roman" w:cs="Times New Roman"/>
          <w:bCs/>
          <w:color w:val="000000"/>
          <w:sz w:val="24"/>
          <w:szCs w:val="24"/>
        </w:rP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программы.</w:t>
      </w:r>
    </w:p>
    <w:p w:rsidR="00A26C45" w:rsidRPr="005C37BE" w:rsidRDefault="005C37BE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057B2" w:rsidRPr="005C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Выполнять требования устава </w:t>
      </w:r>
      <w:r w:rsidRPr="005C37BE">
        <w:rPr>
          <w:rFonts w:ascii="Times New Roman" w:hAnsi="Times New Roman" w:cs="Times New Roman"/>
          <w:bCs/>
          <w:color w:val="000000"/>
          <w:sz w:val="24"/>
          <w:szCs w:val="24"/>
        </w:rPr>
        <w:t>школы</w:t>
      </w:r>
      <w:r w:rsidR="00B057B2" w:rsidRPr="005C37BE">
        <w:rPr>
          <w:rFonts w:ascii="Times New Roman" w:hAnsi="Times New Roman" w:cs="Times New Roman"/>
          <w:bCs/>
          <w:color w:val="000000"/>
          <w:sz w:val="24"/>
          <w:szCs w:val="24"/>
        </w:rPr>
        <w:t>, локальных нормативных актов по вопросам организации и осуществления образовательной деятельности.</w:t>
      </w:r>
    </w:p>
    <w:p w:rsidR="00A26C45" w:rsidRPr="00D95631" w:rsidRDefault="00B057B2" w:rsidP="005C37BE">
      <w:pPr>
        <w:pStyle w:val="a3"/>
        <w:shd w:val="clear" w:color="auto" w:fill="FFFFFF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A26C45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Уважать честь и достоинство </w:t>
      </w:r>
      <w:r w:rsidR="00A26C4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уча</w:t>
      </w:r>
      <w:r w:rsidR="00A26C4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щихся и работников </w:t>
      </w:r>
      <w:r w:rsidR="00A26C4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учреждения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не создавать препятствий для получения образования другими </w:t>
      </w:r>
      <w:r w:rsidR="00A26C4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уча</w:t>
      </w:r>
      <w:r w:rsidR="00A26C4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щимися.</w:t>
      </w:r>
    </w:p>
    <w:p w:rsidR="00A26C45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Бережно относиться к имуществу 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>школы.</w:t>
      </w:r>
    </w:p>
    <w:p w:rsidR="00A26C45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За неисполнение или нарушение устава 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>школы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иных локальных нормативных актов по вопросам организации и осуществления образовательной деятельности </w:t>
      </w:r>
      <w:proofErr w:type="gramStart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proofErr w:type="gramEnd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обучающимся могут быть применены меры дисциплинарного взыскания - замечан</w:t>
      </w:r>
      <w:r w:rsidR="00A26C4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ие, выговор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B057B2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Порядок применения к </w:t>
      </w:r>
      <w:r w:rsidR="00A26C4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уча</w:t>
      </w:r>
      <w:r w:rsidR="00A26C4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щимся и снятия с </w:t>
      </w:r>
      <w:r w:rsidR="00A26C4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уча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щихся мер дисциплинарного взыскания устанавливается согласно Правилам внутреннего распорядка </w:t>
      </w:r>
      <w:r w:rsidR="00A26C4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уча</w:t>
      </w:r>
      <w:r w:rsidR="00A26C45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щихся 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>школы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</w:p>
    <w:p w:rsidR="00A26C45" w:rsidRPr="00D95631" w:rsidRDefault="00A26C45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26C45" w:rsidRPr="00D95631" w:rsidRDefault="00B057B2" w:rsidP="005C37BE">
      <w:pPr>
        <w:pStyle w:val="a3"/>
        <w:numPr>
          <w:ilvl w:val="0"/>
          <w:numId w:val="27"/>
        </w:num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C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права </w:t>
      </w:r>
      <w:r w:rsidR="00A26C45" w:rsidRPr="005C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об</w:t>
      </w:r>
      <w:r w:rsidRPr="005C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уча</w:t>
      </w:r>
      <w:r w:rsidR="00A26C45" w:rsidRPr="005C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ю</w:t>
      </w:r>
      <w:r w:rsidRPr="005C37B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щихся и меры их социальной поддержки стимулирования</w:t>
      </w:r>
      <w:r w:rsidR="00A26C45" w:rsidRPr="00D9563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A26C45" w:rsidRPr="00D95631" w:rsidRDefault="00A26C45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B057B2" w:rsidRPr="00D95631" w:rsidRDefault="00A26C45" w:rsidP="00531269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Обу</w:t>
      </w:r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ча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щимся</w:t>
      </w:r>
      <w:proofErr w:type="gramEnd"/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предоставляются академические права на:</w:t>
      </w:r>
    </w:p>
    <w:p w:rsidR="00A26C45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помощи.</w:t>
      </w:r>
    </w:p>
    <w:p w:rsidR="00A26C45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Обучение</w:t>
      </w:r>
      <w:proofErr w:type="gramEnd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A26C45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Выбор </w:t>
      </w:r>
      <w:r w:rsidR="00692A2E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групповых (факультативных)  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курсов, дисциплин (модулей) из перечня, предлагаемого 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школой  </w:t>
      </w:r>
      <w:r w:rsidR="00692A2E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образования.</w:t>
      </w:r>
      <w:proofErr w:type="gramEnd"/>
    </w:p>
    <w:p w:rsidR="00692A2E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Освоение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92A2E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92A2E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Свободу совести, информации, свободное выражение собственных взглядов и убеждений.</w:t>
      </w:r>
    </w:p>
    <w:p w:rsidR="00692A2E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Каникулы - плановые перерывы при получении образования для отдыха и иных социальных целей в соответствии с законодательством об образовании и годовым календарным учебным графиком.</w:t>
      </w:r>
    </w:p>
    <w:p w:rsidR="00692A2E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Участие в управлении 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>школой</w:t>
      </w:r>
      <w:r w:rsidR="00692A2E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в поря</w:t>
      </w:r>
      <w:r w:rsidR="00692A2E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дке, установленном уставом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92A2E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образовательной деятельности 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>в школе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92A2E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Бесплатное пользование библиотечно-информационными ресурсами 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>школы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692A2E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Развитие своих творческих способностей и интересов, включая участие в конкурсах, олимпиадах, выставках, смотрах, физкультурных мероприятиях, спортивных и других массовых мероприятиях.</w:t>
      </w:r>
    </w:p>
    <w:p w:rsidR="00692A2E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Участие в соответствии с законодательством Российской Федерации в научно-исследовательской, экспериментальной и инновационной деятельности, осуществляемой </w:t>
      </w:r>
      <w:r w:rsidR="00692A2E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учреждением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под руководством педагогических работников 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>школы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 (или) научно-педагогических работников образовательных организаций высшего образования.</w:t>
      </w:r>
    </w:p>
    <w:p w:rsidR="00692A2E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gramStart"/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деятельности.</w:t>
      </w:r>
      <w:proofErr w:type="gramEnd"/>
    </w:p>
    <w:p w:rsidR="00692A2E" w:rsidRPr="00D95631" w:rsidRDefault="00692A2E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Обу</w:t>
      </w:r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ча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щиеся имеют право на посещение по своему выбору мероприятий, которые проводятся в </w:t>
      </w:r>
      <w:r w:rsidR="005C37BE">
        <w:rPr>
          <w:rFonts w:ascii="Times New Roman" w:hAnsi="Times New Roman" w:cs="Times New Roman"/>
          <w:bCs/>
          <w:color w:val="000000"/>
          <w:sz w:val="24"/>
          <w:szCs w:val="24"/>
        </w:rPr>
        <w:t>школе</w:t>
      </w:r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, и не предусмотрены учебным планом, в порядке, установленном локальными нормативными актами. Привлечение 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уча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щихся без их согласия и </w:t>
      </w:r>
      <w:proofErr w:type="gramStart"/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несовершеннолетних</w:t>
      </w:r>
      <w:proofErr w:type="gramEnd"/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уча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="00B057B2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щихся без согласия их родителей (законных представителей) к труду, не предусмотренному образовательной программой, запрещается.</w:t>
      </w:r>
    </w:p>
    <w:p w:rsidR="00692A2E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Обучающиеся имеют право на участие в общественных объединениях, в том числе в профессиональных союзах, созданных в соответствии с законодательством Российской Федерации, а также на создание общественных объединений </w:t>
      </w:r>
      <w:r w:rsidR="00692A2E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уча</w:t>
      </w:r>
      <w:r w:rsidR="00692A2E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щихся в установленном федеральным законом порядке.</w:t>
      </w:r>
    </w:p>
    <w:p w:rsidR="00B057B2" w:rsidRPr="00D95631" w:rsidRDefault="00B057B2" w:rsidP="005C37BE">
      <w:pPr>
        <w:pStyle w:val="a3"/>
        <w:numPr>
          <w:ilvl w:val="1"/>
          <w:numId w:val="27"/>
        </w:numPr>
        <w:shd w:val="clear" w:color="auto" w:fill="FFFFFF"/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Принуждение </w:t>
      </w:r>
      <w:r w:rsidR="00692A2E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об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уча</w:t>
      </w:r>
      <w:r w:rsidR="00692A2E"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ю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щихся к вступлению в общественные объединения, в том числе в политические партии, а также принудительное привлечение их к деятельности этих объедин</w:t>
      </w:r>
      <w:r w:rsidR="00531269">
        <w:rPr>
          <w:rFonts w:ascii="Times New Roman" w:hAnsi="Times New Roman" w:cs="Times New Roman"/>
          <w:bCs/>
          <w:color w:val="000000"/>
          <w:sz w:val="24"/>
          <w:szCs w:val="24"/>
        </w:rPr>
        <w:t>ений и участию в агитационных ка</w:t>
      </w:r>
      <w:r w:rsidRPr="00D95631">
        <w:rPr>
          <w:rFonts w:ascii="Times New Roman" w:hAnsi="Times New Roman" w:cs="Times New Roman"/>
          <w:bCs/>
          <w:color w:val="000000"/>
          <w:sz w:val="24"/>
          <w:szCs w:val="24"/>
        </w:rPr>
        <w:t>мпаниях и политических акциях не допускается.</w:t>
      </w:r>
    </w:p>
    <w:p w:rsidR="00B057B2" w:rsidRDefault="00B057B2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0651" w:rsidRDefault="00A00651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0651" w:rsidRDefault="00A00651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0651" w:rsidRDefault="00A00651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0651" w:rsidRDefault="00A00651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0651" w:rsidRDefault="00A00651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0651" w:rsidRDefault="00A00651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0651" w:rsidRDefault="00A00651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0651" w:rsidRDefault="00A00651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A00651" w:rsidRDefault="00A00651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5F5A9C" w:rsidRPr="00D95631" w:rsidRDefault="005F5A9C" w:rsidP="00D95631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sectPr w:rsidR="005F5A9C" w:rsidRPr="00D95631" w:rsidSect="00E236B4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04BEB"/>
    <w:multiLevelType w:val="hybridMultilevel"/>
    <w:tmpl w:val="531238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B205DF"/>
    <w:multiLevelType w:val="hybridMultilevel"/>
    <w:tmpl w:val="CFF8D6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392F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4D470C"/>
    <w:multiLevelType w:val="hybridMultilevel"/>
    <w:tmpl w:val="B42EB7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A5B3A22"/>
    <w:multiLevelType w:val="hybridMultilevel"/>
    <w:tmpl w:val="DE285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C3609"/>
    <w:multiLevelType w:val="multilevel"/>
    <w:tmpl w:val="7F985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05629A2"/>
    <w:multiLevelType w:val="multilevel"/>
    <w:tmpl w:val="D1402F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13E704A"/>
    <w:multiLevelType w:val="multilevel"/>
    <w:tmpl w:val="A8344FC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C238B3"/>
    <w:multiLevelType w:val="hybridMultilevel"/>
    <w:tmpl w:val="C4269F46"/>
    <w:lvl w:ilvl="0" w:tplc="0EAE9156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1BB0F3E"/>
    <w:multiLevelType w:val="multilevel"/>
    <w:tmpl w:val="7F98562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3B67272A"/>
    <w:multiLevelType w:val="multilevel"/>
    <w:tmpl w:val="6212BB9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CC93D2E"/>
    <w:multiLevelType w:val="hybridMultilevel"/>
    <w:tmpl w:val="775A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2658D4"/>
    <w:multiLevelType w:val="multilevel"/>
    <w:tmpl w:val="02C452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45173D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58837BE"/>
    <w:multiLevelType w:val="multilevel"/>
    <w:tmpl w:val="7F985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45D375BA"/>
    <w:multiLevelType w:val="hybridMultilevel"/>
    <w:tmpl w:val="0E343210"/>
    <w:lvl w:ilvl="0" w:tplc="0EAE9156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7C591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BA41480"/>
    <w:multiLevelType w:val="multilevel"/>
    <w:tmpl w:val="7F985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3A35A74"/>
    <w:multiLevelType w:val="hybridMultilevel"/>
    <w:tmpl w:val="EAE2682A"/>
    <w:lvl w:ilvl="0" w:tplc="0EAE9156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518494E"/>
    <w:multiLevelType w:val="hybridMultilevel"/>
    <w:tmpl w:val="E4ECCF36"/>
    <w:lvl w:ilvl="0" w:tplc="059CAB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B0A47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F201121"/>
    <w:multiLevelType w:val="multilevel"/>
    <w:tmpl w:val="ADB802E0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2B91A91"/>
    <w:multiLevelType w:val="hybridMultilevel"/>
    <w:tmpl w:val="D0665D26"/>
    <w:lvl w:ilvl="0" w:tplc="78BAF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E3794"/>
    <w:multiLevelType w:val="multilevel"/>
    <w:tmpl w:val="7F9856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F322CE9"/>
    <w:multiLevelType w:val="multilevel"/>
    <w:tmpl w:val="4FDE64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6FF83E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3D0394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A696D81"/>
    <w:multiLevelType w:val="multilevel"/>
    <w:tmpl w:val="6FF224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8">
    <w:nsid w:val="7AD3452E"/>
    <w:multiLevelType w:val="multilevel"/>
    <w:tmpl w:val="8B7C9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574" w:hanging="432"/>
      </w:pPr>
      <w:rPr>
        <w:rFonts w:ascii="Symbol" w:hAnsi="Symbol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C7C7904"/>
    <w:multiLevelType w:val="multilevel"/>
    <w:tmpl w:val="C8026A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7F7A33D3"/>
    <w:multiLevelType w:val="hybridMultilevel"/>
    <w:tmpl w:val="428A0B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2"/>
  </w:num>
  <w:num w:numId="2">
    <w:abstractNumId w:val="19"/>
  </w:num>
  <w:num w:numId="3">
    <w:abstractNumId w:val="15"/>
  </w:num>
  <w:num w:numId="4">
    <w:abstractNumId w:val="7"/>
  </w:num>
  <w:num w:numId="5">
    <w:abstractNumId w:val="1"/>
  </w:num>
  <w:num w:numId="6">
    <w:abstractNumId w:val="3"/>
  </w:num>
  <w:num w:numId="7">
    <w:abstractNumId w:val="16"/>
  </w:num>
  <w:num w:numId="8">
    <w:abstractNumId w:val="28"/>
  </w:num>
  <w:num w:numId="9">
    <w:abstractNumId w:val="9"/>
  </w:num>
  <w:num w:numId="10">
    <w:abstractNumId w:val="11"/>
  </w:num>
  <w:num w:numId="11">
    <w:abstractNumId w:val="30"/>
  </w:num>
  <w:num w:numId="12">
    <w:abstractNumId w:val="20"/>
  </w:num>
  <w:num w:numId="13">
    <w:abstractNumId w:val="14"/>
  </w:num>
  <w:num w:numId="14">
    <w:abstractNumId w:val="23"/>
  </w:num>
  <w:num w:numId="15">
    <w:abstractNumId w:val="8"/>
  </w:num>
  <w:num w:numId="16">
    <w:abstractNumId w:val="18"/>
  </w:num>
  <w:num w:numId="17">
    <w:abstractNumId w:val="13"/>
  </w:num>
  <w:num w:numId="18">
    <w:abstractNumId w:val="25"/>
  </w:num>
  <w:num w:numId="19">
    <w:abstractNumId w:val="2"/>
  </w:num>
  <w:num w:numId="20">
    <w:abstractNumId w:val="26"/>
  </w:num>
  <w:num w:numId="21">
    <w:abstractNumId w:val="17"/>
  </w:num>
  <w:num w:numId="22">
    <w:abstractNumId w:val="4"/>
  </w:num>
  <w:num w:numId="23">
    <w:abstractNumId w:val="0"/>
  </w:num>
  <w:num w:numId="24">
    <w:abstractNumId w:val="5"/>
  </w:num>
  <w:num w:numId="25">
    <w:abstractNumId w:val="24"/>
  </w:num>
  <w:num w:numId="26">
    <w:abstractNumId w:val="6"/>
  </w:num>
  <w:num w:numId="27">
    <w:abstractNumId w:val="10"/>
  </w:num>
  <w:num w:numId="28">
    <w:abstractNumId w:val="21"/>
  </w:num>
  <w:num w:numId="29">
    <w:abstractNumId w:val="27"/>
  </w:num>
  <w:num w:numId="30">
    <w:abstractNumId w:val="2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236B4"/>
    <w:rsid w:val="0000279C"/>
    <w:rsid w:val="00021E39"/>
    <w:rsid w:val="00026FFA"/>
    <w:rsid w:val="00027904"/>
    <w:rsid w:val="000706A1"/>
    <w:rsid w:val="000D2B9D"/>
    <w:rsid w:val="000D361E"/>
    <w:rsid w:val="000D6C3B"/>
    <w:rsid w:val="00104E3F"/>
    <w:rsid w:val="001274C1"/>
    <w:rsid w:val="00161978"/>
    <w:rsid w:val="00163E49"/>
    <w:rsid w:val="001B28E2"/>
    <w:rsid w:val="001E090F"/>
    <w:rsid w:val="00221206"/>
    <w:rsid w:val="00254DAE"/>
    <w:rsid w:val="002930A7"/>
    <w:rsid w:val="002D3291"/>
    <w:rsid w:val="00314F55"/>
    <w:rsid w:val="00380512"/>
    <w:rsid w:val="00380A52"/>
    <w:rsid w:val="003838A9"/>
    <w:rsid w:val="003D151C"/>
    <w:rsid w:val="003E5DC9"/>
    <w:rsid w:val="004243E0"/>
    <w:rsid w:val="004959BD"/>
    <w:rsid w:val="004F38E6"/>
    <w:rsid w:val="00515AEE"/>
    <w:rsid w:val="00531269"/>
    <w:rsid w:val="005C1D3D"/>
    <w:rsid w:val="005C37BE"/>
    <w:rsid w:val="005D3B09"/>
    <w:rsid w:val="005F5A9C"/>
    <w:rsid w:val="00620DD6"/>
    <w:rsid w:val="00692A2E"/>
    <w:rsid w:val="006F52C3"/>
    <w:rsid w:val="00715CAE"/>
    <w:rsid w:val="00741D8C"/>
    <w:rsid w:val="00754752"/>
    <w:rsid w:val="0078645A"/>
    <w:rsid w:val="00790520"/>
    <w:rsid w:val="007B00EA"/>
    <w:rsid w:val="007D5E8E"/>
    <w:rsid w:val="007E0CC4"/>
    <w:rsid w:val="0081037B"/>
    <w:rsid w:val="008126F5"/>
    <w:rsid w:val="008A5E77"/>
    <w:rsid w:val="008E275A"/>
    <w:rsid w:val="009039FD"/>
    <w:rsid w:val="00964B59"/>
    <w:rsid w:val="00A00651"/>
    <w:rsid w:val="00A26C45"/>
    <w:rsid w:val="00A86DA0"/>
    <w:rsid w:val="00AE0F1D"/>
    <w:rsid w:val="00AE6814"/>
    <w:rsid w:val="00B03D25"/>
    <w:rsid w:val="00B057B2"/>
    <w:rsid w:val="00B42E8E"/>
    <w:rsid w:val="00B60E66"/>
    <w:rsid w:val="00B91EB9"/>
    <w:rsid w:val="00C51562"/>
    <w:rsid w:val="00C55309"/>
    <w:rsid w:val="00C55634"/>
    <w:rsid w:val="00C84381"/>
    <w:rsid w:val="00CD13C8"/>
    <w:rsid w:val="00D143C2"/>
    <w:rsid w:val="00D741DC"/>
    <w:rsid w:val="00D95631"/>
    <w:rsid w:val="00DE4269"/>
    <w:rsid w:val="00DE7C3A"/>
    <w:rsid w:val="00E02A30"/>
    <w:rsid w:val="00E236B4"/>
    <w:rsid w:val="00E27A09"/>
    <w:rsid w:val="00E84C16"/>
    <w:rsid w:val="00FF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752"/>
    <w:pPr>
      <w:ind w:left="720"/>
      <w:contextualSpacing/>
    </w:pPr>
  </w:style>
  <w:style w:type="table" w:styleId="a4">
    <w:name w:val="Table Grid"/>
    <w:basedOn w:val="a1"/>
    <w:uiPriority w:val="59"/>
    <w:rsid w:val="000D6C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F5A9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90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05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1849</Words>
  <Characters>10545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U12</dc:creator>
  <cp:lastModifiedBy>Teacher</cp:lastModifiedBy>
  <cp:revision>2</cp:revision>
  <cp:lastPrinted>2015-10-17T17:03:00Z</cp:lastPrinted>
  <dcterms:created xsi:type="dcterms:W3CDTF">2016-11-07T18:44:00Z</dcterms:created>
  <dcterms:modified xsi:type="dcterms:W3CDTF">2016-11-07T18:44:00Z</dcterms:modified>
</cp:coreProperties>
</file>